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E1FF05" w14:textId="77777777" w:rsidR="00CB1885" w:rsidRDefault="0081045C">
      <w:pPr>
        <w:rPr>
          <w:rFonts w:ascii="等线" w:eastAsia="等线" w:hAnsi="等线"/>
          <w:szCs w:val="22"/>
        </w:rPr>
      </w:pPr>
      <w:bookmarkStart w:id="0" w:name="_GoBack"/>
      <w:bookmarkEnd w:id="0"/>
      <w:r>
        <w:rPr>
          <w:rFonts w:ascii="等线" w:eastAsia="等线" w:hAnsi="等线" w:hint="eastAsia"/>
          <w:szCs w:val="22"/>
        </w:rPr>
        <w:t xml:space="preserve">                    </w:t>
      </w:r>
      <w:r>
        <w:rPr>
          <w:rFonts w:ascii="等线" w:eastAsia="等线" w:hAnsi="等线"/>
          <w:szCs w:val="22"/>
        </w:rPr>
        <w:t xml:space="preserve">                                                 </w:t>
      </w:r>
    </w:p>
    <w:p w14:paraId="3C011AA3" w14:textId="77777777" w:rsidR="00CB1885" w:rsidRDefault="0081045C">
      <w:pPr>
        <w:jc w:val="center"/>
        <w:rPr>
          <w:rFonts w:ascii="黑体" w:eastAsia="黑体"/>
          <w:sz w:val="44"/>
          <w:szCs w:val="44"/>
        </w:rPr>
      </w:pPr>
      <w:r>
        <w:rPr>
          <w:rFonts w:ascii="黑体" w:eastAsia="黑体" w:hint="eastAsia"/>
          <w:sz w:val="44"/>
          <w:szCs w:val="44"/>
        </w:rPr>
        <w:t>车位</w:t>
      </w:r>
      <w:r w:rsidR="005C6431">
        <w:rPr>
          <w:rFonts w:ascii="黑体" w:eastAsia="黑体" w:hint="eastAsia"/>
          <w:sz w:val="44"/>
          <w:szCs w:val="44"/>
        </w:rPr>
        <w:t>承包</w:t>
      </w:r>
      <w:r>
        <w:rPr>
          <w:rFonts w:ascii="黑体" w:eastAsia="黑体" w:hint="eastAsia"/>
          <w:sz w:val="44"/>
          <w:szCs w:val="44"/>
        </w:rPr>
        <w:t>经营协议</w:t>
      </w:r>
    </w:p>
    <w:p w14:paraId="1167C56C" w14:textId="3E223330" w:rsidR="00CB1885" w:rsidRPr="008F0235" w:rsidRDefault="0081045C">
      <w:pPr>
        <w:spacing w:beforeLines="50" w:before="156" w:line="360" w:lineRule="exact"/>
        <w:ind w:firstLine="480"/>
        <w:rPr>
          <w:rFonts w:ascii="宋体" w:eastAsiaTheme="minorEastAsia" w:hAnsi="宋体" w:cs="宋体"/>
          <w:b/>
          <w:sz w:val="24"/>
          <w:szCs w:val="24"/>
        </w:rPr>
      </w:pPr>
      <w:r>
        <w:rPr>
          <w:rFonts w:ascii="Bodoni MT" w:eastAsia="Bodoni MT" w:hAnsi="Bodoni MT" w:cs="Bodoni MT" w:hint="eastAsia"/>
          <w:b/>
          <w:sz w:val="24"/>
          <w:szCs w:val="24"/>
        </w:rPr>
        <w:t>甲方:</w:t>
      </w:r>
      <w:r w:rsidR="00A76CC6">
        <w:rPr>
          <w:rFonts w:ascii="Bodoni MT" w:eastAsiaTheme="minorEastAsia" w:hAnsi="Bodoni MT" w:cs="Bodoni MT"/>
          <w:b/>
          <w:sz w:val="24"/>
          <w:szCs w:val="24"/>
        </w:rPr>
        <w:t>厦门水务集团（成都）城建投资有限公司</w:t>
      </w:r>
    </w:p>
    <w:p w14:paraId="550D6A6B" w14:textId="7F07C3C8" w:rsidR="00CB1885" w:rsidRDefault="0081045C">
      <w:pPr>
        <w:spacing w:beforeLines="50" w:before="156" w:line="360" w:lineRule="exact"/>
        <w:ind w:firstLine="480"/>
        <w:rPr>
          <w:rFonts w:ascii="宋体" w:hAnsi="宋体" w:cs="宋体"/>
          <w:b/>
          <w:sz w:val="24"/>
          <w:szCs w:val="24"/>
        </w:rPr>
      </w:pPr>
      <w:r>
        <w:rPr>
          <w:rFonts w:ascii="宋体" w:hAnsi="宋体" w:cs="宋体" w:hint="eastAsia"/>
          <w:b/>
          <w:sz w:val="24"/>
          <w:szCs w:val="24"/>
        </w:rPr>
        <w:t>法定代表人/负责人：</w:t>
      </w:r>
      <w:r w:rsidR="00A76CC6">
        <w:rPr>
          <w:rFonts w:ascii="宋体" w:hAnsi="宋体" w:cs="宋体" w:hint="eastAsia"/>
          <w:b/>
          <w:sz w:val="24"/>
          <w:szCs w:val="24"/>
        </w:rPr>
        <w:t>陈燕飞</w:t>
      </w:r>
    </w:p>
    <w:p w14:paraId="7EB86ED2" w14:textId="57DB5C98" w:rsidR="00CB1885" w:rsidRDefault="0081045C">
      <w:pPr>
        <w:spacing w:beforeLines="50" w:before="156" w:line="360" w:lineRule="exact"/>
        <w:ind w:firstLine="480"/>
        <w:rPr>
          <w:rFonts w:ascii="宋体" w:hAnsi="宋体" w:cs="宋体"/>
          <w:b/>
          <w:sz w:val="24"/>
          <w:szCs w:val="24"/>
        </w:rPr>
      </w:pPr>
      <w:r>
        <w:rPr>
          <w:rFonts w:ascii="宋体" w:hAnsi="宋体" w:cs="宋体" w:hint="eastAsia"/>
          <w:b/>
          <w:sz w:val="24"/>
          <w:szCs w:val="24"/>
        </w:rPr>
        <w:t>通讯地址：</w:t>
      </w:r>
      <w:r w:rsidR="00DE193A">
        <w:rPr>
          <w:rFonts w:ascii="宋体" w:hAnsi="宋体" w:cs="宋体" w:hint="eastAsia"/>
          <w:b/>
          <w:sz w:val="24"/>
          <w:szCs w:val="24"/>
        </w:rPr>
        <w:t>成都市金牛区育德路8</w:t>
      </w:r>
      <w:r w:rsidR="00DE193A">
        <w:rPr>
          <w:rFonts w:ascii="宋体" w:hAnsi="宋体" w:cs="宋体"/>
          <w:b/>
          <w:sz w:val="24"/>
          <w:szCs w:val="24"/>
        </w:rPr>
        <w:t>8</w:t>
      </w:r>
      <w:r w:rsidR="00DE193A">
        <w:rPr>
          <w:rFonts w:ascii="宋体" w:hAnsi="宋体" w:cs="宋体" w:hint="eastAsia"/>
          <w:b/>
          <w:sz w:val="24"/>
          <w:szCs w:val="24"/>
        </w:rPr>
        <w:t>号2栋1单元1</w:t>
      </w:r>
      <w:r w:rsidR="00DE193A">
        <w:rPr>
          <w:rFonts w:ascii="宋体" w:hAnsi="宋体" w:cs="宋体"/>
          <w:b/>
          <w:sz w:val="24"/>
          <w:szCs w:val="24"/>
        </w:rPr>
        <w:t>02</w:t>
      </w:r>
      <w:r w:rsidR="00DE193A">
        <w:rPr>
          <w:rFonts w:ascii="宋体" w:hAnsi="宋体" w:cs="宋体" w:hint="eastAsia"/>
          <w:b/>
          <w:sz w:val="24"/>
          <w:szCs w:val="24"/>
        </w:rPr>
        <w:t>室</w:t>
      </w:r>
    </w:p>
    <w:p w14:paraId="04807A56" w14:textId="123B9660" w:rsidR="00CB1885" w:rsidRDefault="0081045C">
      <w:pPr>
        <w:spacing w:beforeLines="50" w:before="156" w:line="360" w:lineRule="exact"/>
        <w:ind w:firstLine="480"/>
        <w:rPr>
          <w:rFonts w:ascii="宋体" w:hAnsi="宋体" w:cs="宋体"/>
          <w:b/>
          <w:sz w:val="24"/>
          <w:szCs w:val="24"/>
        </w:rPr>
      </w:pPr>
      <w:r>
        <w:rPr>
          <w:rFonts w:ascii="宋体" w:hAnsi="宋体" w:cs="宋体" w:hint="eastAsia"/>
          <w:b/>
          <w:sz w:val="24"/>
          <w:szCs w:val="24"/>
        </w:rPr>
        <w:t>联系电话：</w:t>
      </w:r>
      <w:r w:rsidR="00A76CC6">
        <w:rPr>
          <w:rFonts w:ascii="宋体" w:hAnsi="宋体" w:cs="宋体" w:hint="eastAsia"/>
          <w:b/>
          <w:sz w:val="24"/>
          <w:szCs w:val="24"/>
        </w:rPr>
        <w:t>13980917557</w:t>
      </w:r>
    </w:p>
    <w:p w14:paraId="4FE1D516" w14:textId="09E06AEC" w:rsidR="00CB1885" w:rsidRPr="008F0235" w:rsidRDefault="0081045C">
      <w:pPr>
        <w:spacing w:beforeLines="50" w:before="156" w:line="360" w:lineRule="exact"/>
        <w:ind w:firstLine="480"/>
        <w:rPr>
          <w:rFonts w:ascii="Bodoni MT" w:eastAsiaTheme="minorEastAsia" w:hAnsi="Bodoni MT" w:cs="Bodoni MT"/>
          <w:b/>
          <w:sz w:val="24"/>
          <w:szCs w:val="24"/>
        </w:rPr>
      </w:pPr>
      <w:r>
        <w:rPr>
          <w:rFonts w:ascii="Bodoni MT" w:eastAsia="Bodoni MT" w:hAnsi="Bodoni MT" w:cs="Bodoni MT" w:hint="eastAsia"/>
          <w:b/>
          <w:sz w:val="24"/>
          <w:szCs w:val="24"/>
        </w:rPr>
        <w:t>乙方:</w:t>
      </w:r>
    </w:p>
    <w:p w14:paraId="25B88E67" w14:textId="77777777" w:rsidR="00CB1885" w:rsidRDefault="0081045C">
      <w:pPr>
        <w:spacing w:beforeLines="50" w:before="156" w:line="360" w:lineRule="exact"/>
        <w:ind w:firstLine="480"/>
        <w:rPr>
          <w:rFonts w:ascii="宋体" w:hAnsi="宋体" w:cs="宋体"/>
          <w:b/>
          <w:sz w:val="24"/>
          <w:szCs w:val="24"/>
        </w:rPr>
      </w:pPr>
      <w:r>
        <w:rPr>
          <w:rFonts w:ascii="宋体" w:hAnsi="宋体" w:cs="宋体" w:hint="eastAsia"/>
          <w:b/>
          <w:sz w:val="24"/>
          <w:szCs w:val="24"/>
        </w:rPr>
        <w:t>法定代表人/负责人：</w:t>
      </w:r>
    </w:p>
    <w:p w14:paraId="343BBDFD" w14:textId="77777777" w:rsidR="00CB1885" w:rsidRDefault="0081045C">
      <w:pPr>
        <w:spacing w:beforeLines="50" w:before="156" w:line="360" w:lineRule="exact"/>
        <w:ind w:firstLine="480"/>
        <w:rPr>
          <w:rFonts w:ascii="宋体" w:hAnsi="宋体" w:cs="宋体"/>
          <w:b/>
          <w:sz w:val="24"/>
          <w:szCs w:val="24"/>
        </w:rPr>
      </w:pPr>
      <w:r>
        <w:rPr>
          <w:rFonts w:ascii="宋体" w:hAnsi="宋体" w:cs="宋体" w:hint="eastAsia"/>
          <w:b/>
          <w:sz w:val="24"/>
          <w:szCs w:val="24"/>
        </w:rPr>
        <w:t>通讯地址：</w:t>
      </w:r>
    </w:p>
    <w:p w14:paraId="72F47211" w14:textId="77777777" w:rsidR="00CB1885" w:rsidRDefault="0081045C">
      <w:pPr>
        <w:spacing w:beforeLines="50" w:before="156" w:line="360" w:lineRule="exact"/>
        <w:ind w:firstLine="480"/>
        <w:rPr>
          <w:rFonts w:ascii="宋体" w:hAnsi="宋体" w:cs="宋体"/>
          <w:b/>
          <w:sz w:val="24"/>
          <w:szCs w:val="24"/>
        </w:rPr>
      </w:pPr>
      <w:r>
        <w:rPr>
          <w:rFonts w:ascii="宋体" w:hAnsi="宋体" w:cs="宋体" w:hint="eastAsia"/>
          <w:b/>
          <w:sz w:val="24"/>
          <w:szCs w:val="24"/>
        </w:rPr>
        <w:t>联系电话：</w:t>
      </w:r>
    </w:p>
    <w:p w14:paraId="26C8EA3E" w14:textId="163E1475" w:rsidR="00CB1885" w:rsidRDefault="0081045C">
      <w:pPr>
        <w:spacing w:beforeLines="50" w:before="156" w:line="440" w:lineRule="exact"/>
        <w:ind w:firstLineChars="200" w:firstLine="480"/>
        <w:rPr>
          <w:rFonts w:ascii="宋体" w:hAnsi="宋体" w:cs="宋体"/>
          <w:sz w:val="24"/>
          <w:szCs w:val="24"/>
        </w:rPr>
      </w:pPr>
      <w:r>
        <w:rPr>
          <w:rFonts w:ascii="宋体" w:hAnsi="宋体" w:cs="宋体" w:hint="eastAsia"/>
          <w:sz w:val="24"/>
          <w:szCs w:val="24"/>
        </w:rPr>
        <w:t>根据《中华人民共和国民法典》等法律规定，甲乙双方经平等协商一致，就乙方</w:t>
      </w:r>
      <w:r w:rsidR="005151B5">
        <w:rPr>
          <w:rFonts w:ascii="宋体" w:hAnsi="宋体" w:cs="宋体" w:hint="eastAsia"/>
          <w:sz w:val="24"/>
          <w:szCs w:val="24"/>
        </w:rPr>
        <w:t>承包经营</w:t>
      </w:r>
      <w:r w:rsidR="005151B5">
        <w:rPr>
          <w:rFonts w:ascii="宋体" w:hAnsi="宋体" w:cs="宋体" w:hint="eastAsia"/>
          <w:sz w:val="24"/>
          <w:szCs w:val="24"/>
          <w:u w:val="single"/>
        </w:rPr>
        <w:t>甲方自有的</w:t>
      </w:r>
      <w:r>
        <w:rPr>
          <w:rFonts w:ascii="宋体" w:hAnsi="宋体" w:cs="宋体" w:hint="eastAsia"/>
          <w:sz w:val="24"/>
          <w:szCs w:val="24"/>
          <w:u w:val="single"/>
        </w:rPr>
        <w:t xml:space="preserve">茗园尚筑 </w:t>
      </w:r>
      <w:r>
        <w:rPr>
          <w:rFonts w:ascii="宋体" w:hAnsi="宋体" w:cs="宋体" w:hint="eastAsia"/>
          <w:sz w:val="24"/>
          <w:szCs w:val="24"/>
        </w:rPr>
        <w:t>车库车位等事宜，达成以下协议，以资双方共同信守：</w:t>
      </w:r>
    </w:p>
    <w:p w14:paraId="04CF0DF1" w14:textId="66A38513" w:rsidR="00CB1885" w:rsidRDefault="00D60D99">
      <w:pPr>
        <w:numPr>
          <w:ilvl w:val="0"/>
          <w:numId w:val="2"/>
        </w:numPr>
        <w:tabs>
          <w:tab w:val="clear" w:pos="0"/>
          <w:tab w:val="left" w:pos="360"/>
          <w:tab w:val="left" w:pos="540"/>
        </w:tabs>
        <w:spacing w:beforeLines="50" w:before="156" w:line="440" w:lineRule="exact"/>
        <w:ind w:firstLine="480"/>
        <w:rPr>
          <w:rFonts w:ascii="宋体" w:hAnsi="宋体" w:cs="宋体"/>
          <w:b/>
          <w:sz w:val="24"/>
          <w:szCs w:val="24"/>
        </w:rPr>
      </w:pPr>
      <w:r>
        <w:rPr>
          <w:rFonts w:ascii="宋体" w:hAnsi="宋体" w:cs="宋体" w:hint="eastAsia"/>
          <w:b/>
          <w:sz w:val="24"/>
          <w:szCs w:val="24"/>
        </w:rPr>
        <w:t>承包</w:t>
      </w:r>
      <w:r w:rsidR="0081045C">
        <w:rPr>
          <w:rFonts w:ascii="宋体" w:hAnsi="宋体" w:cs="宋体" w:hint="eastAsia"/>
          <w:b/>
          <w:sz w:val="24"/>
          <w:szCs w:val="24"/>
        </w:rPr>
        <w:t>事项及范围</w:t>
      </w:r>
    </w:p>
    <w:p w14:paraId="1656799F" w14:textId="40697457" w:rsidR="00CB1885" w:rsidRDefault="0081045C">
      <w:pPr>
        <w:numPr>
          <w:ilvl w:val="1"/>
          <w:numId w:val="2"/>
        </w:numPr>
        <w:tabs>
          <w:tab w:val="clear" w:pos="567"/>
          <w:tab w:val="left" w:pos="540"/>
        </w:tabs>
        <w:spacing w:beforeLines="50" w:before="156" w:line="440" w:lineRule="exact"/>
        <w:ind w:left="0" w:firstLineChars="200" w:firstLine="480"/>
        <w:rPr>
          <w:rFonts w:ascii="宋体" w:hAnsi="宋体" w:cs="宋体"/>
          <w:sz w:val="24"/>
          <w:szCs w:val="24"/>
        </w:rPr>
      </w:pPr>
      <w:r>
        <w:rPr>
          <w:rFonts w:ascii="宋体" w:hAnsi="宋体" w:cs="宋体" w:hint="eastAsia"/>
          <w:sz w:val="24"/>
          <w:szCs w:val="24"/>
        </w:rPr>
        <w:t>甲方将自有的位于</w:t>
      </w:r>
      <w:r>
        <w:rPr>
          <w:rFonts w:ascii="宋体" w:hAnsi="宋体" w:cs="宋体" w:hint="eastAsia"/>
          <w:sz w:val="24"/>
          <w:szCs w:val="24"/>
          <w:u w:val="single"/>
        </w:rPr>
        <w:t>成都市金牛区育仁西路8号茗园尚筑车库</w:t>
      </w:r>
      <w:r w:rsidR="00D60D99">
        <w:rPr>
          <w:rFonts w:ascii="宋体" w:hAnsi="宋体" w:cs="宋体" w:hint="eastAsia"/>
          <w:sz w:val="24"/>
          <w:szCs w:val="24"/>
          <w:u w:val="single"/>
        </w:rPr>
        <w:t>全部</w:t>
      </w:r>
      <w:r>
        <w:rPr>
          <w:rFonts w:ascii="宋体" w:hAnsi="宋体" w:cs="宋体" w:hint="eastAsia"/>
          <w:sz w:val="24"/>
          <w:szCs w:val="24"/>
          <w:u w:val="single"/>
        </w:rPr>
        <w:t>空置车位</w:t>
      </w:r>
      <w:r w:rsidR="005151B5">
        <w:rPr>
          <w:rFonts w:ascii="宋体" w:hAnsi="宋体" w:cs="宋体" w:hint="eastAsia"/>
          <w:sz w:val="24"/>
          <w:szCs w:val="24"/>
        </w:rPr>
        <w:t>承包给</w:t>
      </w:r>
      <w:r>
        <w:rPr>
          <w:rFonts w:ascii="宋体" w:hAnsi="宋体" w:cs="宋体" w:hint="eastAsia"/>
          <w:sz w:val="24"/>
          <w:szCs w:val="24"/>
        </w:rPr>
        <w:t>乙方经营，</w:t>
      </w:r>
      <w:r w:rsidR="005151B5">
        <w:rPr>
          <w:rFonts w:ascii="宋体" w:hAnsi="宋体" w:cs="宋体" w:hint="eastAsia"/>
          <w:sz w:val="24"/>
          <w:szCs w:val="24"/>
        </w:rPr>
        <w:t>承包</w:t>
      </w:r>
      <w:r>
        <w:rPr>
          <w:rFonts w:ascii="宋体" w:hAnsi="宋体" w:cs="宋体" w:hint="eastAsia"/>
          <w:sz w:val="24"/>
          <w:szCs w:val="24"/>
        </w:rPr>
        <w:t>经营的车库车位明细详见附件《茗园尚筑</w:t>
      </w:r>
      <w:r w:rsidR="00746540">
        <w:rPr>
          <w:rFonts w:ascii="宋体" w:hAnsi="宋体" w:cs="宋体" w:hint="eastAsia"/>
          <w:sz w:val="24"/>
          <w:szCs w:val="24"/>
        </w:rPr>
        <w:t>地下</w:t>
      </w:r>
      <w:r>
        <w:rPr>
          <w:rFonts w:ascii="宋体" w:hAnsi="宋体" w:cs="宋体" w:hint="eastAsia"/>
          <w:sz w:val="24"/>
          <w:szCs w:val="24"/>
        </w:rPr>
        <w:t>空置车位</w:t>
      </w:r>
      <w:r w:rsidR="00746540">
        <w:rPr>
          <w:rFonts w:ascii="宋体" w:hAnsi="宋体" w:cs="宋体" w:hint="eastAsia"/>
          <w:sz w:val="24"/>
          <w:szCs w:val="24"/>
        </w:rPr>
        <w:t>明细表</w:t>
      </w:r>
      <w:r w:rsidR="00E365C3">
        <w:rPr>
          <w:rFonts w:ascii="宋体" w:hAnsi="宋体" w:cs="宋体" w:hint="eastAsia"/>
          <w:sz w:val="24"/>
          <w:szCs w:val="24"/>
        </w:rPr>
        <w:t>》（</w:t>
      </w:r>
      <w:r>
        <w:rPr>
          <w:rFonts w:ascii="宋体" w:hAnsi="宋体" w:cs="宋体" w:hint="eastAsia"/>
          <w:sz w:val="24"/>
          <w:szCs w:val="24"/>
        </w:rPr>
        <w:t>截止</w:t>
      </w:r>
      <w:r w:rsidR="00E365C3">
        <w:rPr>
          <w:rFonts w:ascii="宋体" w:hAnsi="宋体" w:cs="宋体" w:hint="eastAsia"/>
          <w:sz w:val="24"/>
          <w:szCs w:val="24"/>
          <w:u w:val="single"/>
        </w:rPr>
        <w:t>【</w:t>
      </w:r>
      <w:r w:rsidR="005E5E00">
        <w:rPr>
          <w:rFonts w:ascii="宋体" w:hAnsi="宋体" w:cs="宋体" w:hint="eastAsia"/>
          <w:sz w:val="24"/>
          <w:szCs w:val="24"/>
          <w:u w:val="single"/>
        </w:rPr>
        <w:t>2022</w:t>
      </w:r>
      <w:r w:rsidR="00E365C3">
        <w:rPr>
          <w:rFonts w:ascii="宋体" w:hAnsi="宋体" w:cs="宋体" w:hint="eastAsia"/>
          <w:sz w:val="24"/>
          <w:szCs w:val="24"/>
          <w:u w:val="single"/>
        </w:rPr>
        <w:t>】</w:t>
      </w:r>
      <w:r>
        <w:rPr>
          <w:rFonts w:ascii="宋体" w:hAnsi="宋体" w:cs="宋体" w:hint="eastAsia"/>
          <w:sz w:val="24"/>
          <w:szCs w:val="24"/>
        </w:rPr>
        <w:t>年</w:t>
      </w:r>
      <w:r w:rsidR="00E365C3">
        <w:rPr>
          <w:rFonts w:ascii="宋体" w:hAnsi="宋体" w:cs="宋体" w:hint="eastAsia"/>
          <w:sz w:val="24"/>
          <w:szCs w:val="24"/>
          <w:u w:val="single"/>
        </w:rPr>
        <w:t>【</w:t>
      </w:r>
      <w:r w:rsidR="005E5E00">
        <w:rPr>
          <w:rFonts w:ascii="宋体" w:hAnsi="宋体" w:cs="宋体" w:hint="eastAsia"/>
          <w:sz w:val="24"/>
          <w:szCs w:val="24"/>
          <w:u w:val="single"/>
        </w:rPr>
        <w:t>11</w:t>
      </w:r>
      <w:r w:rsidR="00E365C3">
        <w:rPr>
          <w:rFonts w:ascii="宋体" w:hAnsi="宋体" w:cs="宋体" w:hint="eastAsia"/>
          <w:sz w:val="24"/>
          <w:szCs w:val="24"/>
          <w:u w:val="single"/>
        </w:rPr>
        <w:t>】</w:t>
      </w:r>
      <w:r>
        <w:rPr>
          <w:rFonts w:ascii="宋体" w:hAnsi="宋体" w:cs="宋体" w:hint="eastAsia"/>
          <w:sz w:val="24"/>
          <w:szCs w:val="24"/>
        </w:rPr>
        <w:t>月</w:t>
      </w:r>
      <w:r w:rsidR="00E365C3">
        <w:rPr>
          <w:rFonts w:ascii="宋体" w:hAnsi="宋体" w:cs="宋体" w:hint="eastAsia"/>
          <w:sz w:val="24"/>
          <w:szCs w:val="24"/>
          <w:u w:val="single"/>
        </w:rPr>
        <w:t>【</w:t>
      </w:r>
      <w:r w:rsidR="005E5E00">
        <w:rPr>
          <w:rFonts w:ascii="宋体" w:hAnsi="宋体" w:cs="宋体" w:hint="eastAsia"/>
          <w:sz w:val="24"/>
          <w:szCs w:val="24"/>
          <w:u w:val="single"/>
        </w:rPr>
        <w:t>30</w:t>
      </w:r>
      <w:r w:rsidR="00E365C3">
        <w:rPr>
          <w:rFonts w:ascii="宋体" w:hAnsi="宋体" w:cs="宋体" w:hint="eastAsia"/>
          <w:sz w:val="24"/>
          <w:szCs w:val="24"/>
          <w:u w:val="single"/>
        </w:rPr>
        <w:t>】</w:t>
      </w:r>
      <w:r>
        <w:rPr>
          <w:rFonts w:ascii="宋体" w:hAnsi="宋体" w:cs="宋体" w:hint="eastAsia"/>
          <w:sz w:val="24"/>
          <w:szCs w:val="24"/>
        </w:rPr>
        <w:t>日</w:t>
      </w:r>
      <w:r w:rsidR="00E365C3">
        <w:rPr>
          <w:rFonts w:ascii="宋体" w:hAnsi="宋体" w:cs="宋体" w:hint="eastAsia"/>
          <w:sz w:val="24"/>
          <w:szCs w:val="24"/>
        </w:rPr>
        <w:t>）</w:t>
      </w:r>
      <w:r>
        <w:rPr>
          <w:rFonts w:ascii="宋体" w:hAnsi="宋体" w:cs="宋体" w:hint="eastAsia"/>
          <w:sz w:val="24"/>
          <w:szCs w:val="24"/>
        </w:rPr>
        <w:t>。</w:t>
      </w:r>
    </w:p>
    <w:p w14:paraId="0E847C8A" w14:textId="63C8677A" w:rsidR="00CB1885" w:rsidRDefault="00284942">
      <w:pPr>
        <w:numPr>
          <w:ilvl w:val="1"/>
          <w:numId w:val="2"/>
        </w:numPr>
        <w:tabs>
          <w:tab w:val="clear" w:pos="567"/>
          <w:tab w:val="left" w:pos="-1323"/>
          <w:tab w:val="left" w:pos="540"/>
        </w:tabs>
        <w:spacing w:beforeLines="50" w:before="156" w:line="440" w:lineRule="exact"/>
        <w:ind w:left="0" w:firstLine="480"/>
        <w:rPr>
          <w:rFonts w:ascii="宋体" w:hAnsi="宋体" w:cs="宋体"/>
          <w:sz w:val="24"/>
          <w:szCs w:val="24"/>
        </w:rPr>
      </w:pPr>
      <w:r>
        <w:rPr>
          <w:rFonts w:ascii="宋体" w:hAnsi="宋体" w:cs="宋体" w:hint="eastAsia"/>
          <w:sz w:val="24"/>
          <w:szCs w:val="24"/>
        </w:rPr>
        <w:t>承包经营期间，</w:t>
      </w:r>
      <w:r w:rsidR="0081045C">
        <w:rPr>
          <w:rFonts w:ascii="宋体" w:hAnsi="宋体" w:cs="宋体" w:hint="eastAsia"/>
          <w:sz w:val="24"/>
          <w:szCs w:val="24"/>
        </w:rPr>
        <w:t>甲方有权继续出售</w:t>
      </w:r>
      <w:r w:rsidR="005151B5">
        <w:rPr>
          <w:rFonts w:ascii="宋体" w:hAnsi="宋体" w:cs="宋体" w:hint="eastAsia"/>
          <w:sz w:val="24"/>
          <w:szCs w:val="24"/>
        </w:rPr>
        <w:t>承包</w:t>
      </w:r>
      <w:r w:rsidR="0081045C">
        <w:rPr>
          <w:rFonts w:ascii="宋体" w:hAnsi="宋体" w:cs="宋体" w:hint="eastAsia"/>
          <w:sz w:val="24"/>
          <w:szCs w:val="24"/>
        </w:rPr>
        <w:t>经营的车库车位，自甲方所出售的车库车位交付至买受人之日起，买受人</w:t>
      </w:r>
      <w:r w:rsidR="0004496D">
        <w:rPr>
          <w:rFonts w:ascii="宋体" w:hAnsi="宋体" w:cs="宋体" w:hint="eastAsia"/>
          <w:sz w:val="24"/>
          <w:szCs w:val="24"/>
        </w:rPr>
        <w:t>因使用</w:t>
      </w:r>
      <w:r w:rsidR="0081045C">
        <w:rPr>
          <w:rFonts w:ascii="宋体" w:hAnsi="宋体" w:cs="宋体" w:hint="eastAsia"/>
          <w:sz w:val="24"/>
          <w:szCs w:val="24"/>
        </w:rPr>
        <w:t>车位产生的</w:t>
      </w:r>
      <w:r w:rsidR="0004496D">
        <w:rPr>
          <w:rFonts w:ascii="宋体" w:hAnsi="宋体" w:cs="宋体" w:hint="eastAsia"/>
          <w:sz w:val="24"/>
          <w:szCs w:val="24"/>
        </w:rPr>
        <w:t>相关</w:t>
      </w:r>
      <w:r w:rsidR="0081045C">
        <w:rPr>
          <w:rFonts w:ascii="宋体" w:hAnsi="宋体" w:cs="宋体" w:hint="eastAsia"/>
          <w:sz w:val="24"/>
          <w:szCs w:val="24"/>
        </w:rPr>
        <w:t>服务费</w:t>
      </w:r>
      <w:r w:rsidR="0004496D">
        <w:rPr>
          <w:rFonts w:ascii="宋体" w:hAnsi="宋体" w:cs="宋体" w:hint="eastAsia"/>
          <w:sz w:val="24"/>
          <w:szCs w:val="24"/>
        </w:rPr>
        <w:t>用由乙方与买受人自行约定</w:t>
      </w:r>
      <w:r w:rsidR="0081045C">
        <w:rPr>
          <w:rFonts w:ascii="宋体" w:hAnsi="宋体" w:cs="宋体" w:hint="eastAsia"/>
          <w:sz w:val="24"/>
          <w:szCs w:val="24"/>
        </w:rPr>
        <w:t>。</w:t>
      </w:r>
    </w:p>
    <w:p w14:paraId="0BAA8151" w14:textId="77777777" w:rsidR="00CB1885" w:rsidRDefault="0081045C">
      <w:pPr>
        <w:numPr>
          <w:ilvl w:val="0"/>
          <w:numId w:val="2"/>
        </w:numPr>
        <w:tabs>
          <w:tab w:val="clear" w:pos="0"/>
          <w:tab w:val="left" w:pos="-1890"/>
          <w:tab w:val="left" w:pos="360"/>
          <w:tab w:val="left" w:pos="540"/>
        </w:tabs>
        <w:spacing w:beforeLines="50" w:before="156" w:line="440" w:lineRule="exact"/>
        <w:ind w:firstLine="480"/>
        <w:rPr>
          <w:rFonts w:ascii="宋体" w:hAnsi="宋体" w:cs="宋体"/>
          <w:sz w:val="24"/>
          <w:szCs w:val="24"/>
        </w:rPr>
      </w:pPr>
      <w:r>
        <w:rPr>
          <w:rFonts w:ascii="宋体" w:hAnsi="宋体" w:cs="宋体" w:hint="eastAsia"/>
          <w:b/>
          <w:bCs/>
          <w:sz w:val="24"/>
          <w:szCs w:val="24"/>
        </w:rPr>
        <w:t>承诺与保证</w:t>
      </w:r>
    </w:p>
    <w:p w14:paraId="272FC955" w14:textId="4293347B" w:rsidR="00CB1885" w:rsidRDefault="0081045C">
      <w:pPr>
        <w:numPr>
          <w:ilvl w:val="1"/>
          <w:numId w:val="2"/>
        </w:numPr>
        <w:tabs>
          <w:tab w:val="clear" w:pos="567"/>
          <w:tab w:val="left" w:pos="-1323"/>
          <w:tab w:val="left" w:pos="540"/>
        </w:tabs>
        <w:spacing w:beforeLines="50" w:before="156" w:line="440" w:lineRule="exact"/>
        <w:ind w:left="0" w:firstLine="480"/>
        <w:rPr>
          <w:rFonts w:ascii="宋体" w:hAnsi="宋体" w:cs="宋体"/>
          <w:sz w:val="24"/>
          <w:szCs w:val="24"/>
        </w:rPr>
      </w:pPr>
      <w:r>
        <w:rPr>
          <w:rFonts w:ascii="宋体" w:hAnsi="宋体" w:cs="宋体" w:hint="eastAsia"/>
          <w:sz w:val="24"/>
          <w:szCs w:val="24"/>
        </w:rPr>
        <w:t>甲方承诺</w:t>
      </w:r>
      <w:r w:rsidR="00963E90">
        <w:rPr>
          <w:rFonts w:ascii="宋体" w:hAnsi="宋体" w:cs="宋体" w:hint="eastAsia"/>
          <w:sz w:val="24"/>
          <w:szCs w:val="24"/>
        </w:rPr>
        <w:t>合法</w:t>
      </w:r>
      <w:r>
        <w:rPr>
          <w:rFonts w:ascii="宋体" w:hAnsi="宋体" w:cs="宋体" w:hint="eastAsia"/>
          <w:sz w:val="24"/>
          <w:szCs w:val="24"/>
        </w:rPr>
        <w:t>拥有</w:t>
      </w:r>
      <w:r w:rsidR="005151B5">
        <w:rPr>
          <w:rFonts w:ascii="宋体" w:hAnsi="宋体" w:cs="宋体" w:hint="eastAsia"/>
          <w:sz w:val="24"/>
          <w:szCs w:val="24"/>
        </w:rPr>
        <w:t>承包给乙方</w:t>
      </w:r>
      <w:r>
        <w:rPr>
          <w:rFonts w:ascii="宋体" w:hAnsi="宋体" w:cs="宋体" w:hint="eastAsia"/>
          <w:sz w:val="24"/>
          <w:szCs w:val="24"/>
        </w:rPr>
        <w:t>经营的全部车库车位的所有权，已取得相关权属证明，且</w:t>
      </w:r>
      <w:r w:rsidR="005151B5">
        <w:rPr>
          <w:rFonts w:ascii="宋体" w:hAnsi="宋体" w:cs="宋体" w:hint="eastAsia"/>
          <w:sz w:val="24"/>
          <w:szCs w:val="24"/>
        </w:rPr>
        <w:t>承包</w:t>
      </w:r>
      <w:r>
        <w:rPr>
          <w:rFonts w:ascii="宋体" w:hAnsi="宋体" w:cs="宋体" w:hint="eastAsia"/>
          <w:sz w:val="24"/>
          <w:szCs w:val="24"/>
        </w:rPr>
        <w:t>经营的全部车库车位均达到经营使用的条件，不存在违反法律法规经营的情况。</w:t>
      </w:r>
    </w:p>
    <w:p w14:paraId="6F4B919A" w14:textId="582EAD79" w:rsidR="00CB1885" w:rsidRDefault="0081045C">
      <w:pPr>
        <w:numPr>
          <w:ilvl w:val="1"/>
          <w:numId w:val="2"/>
        </w:numPr>
        <w:tabs>
          <w:tab w:val="clear" w:pos="567"/>
          <w:tab w:val="left" w:pos="-1323"/>
          <w:tab w:val="left" w:pos="540"/>
        </w:tabs>
        <w:spacing w:beforeLines="50" w:before="156" w:line="440" w:lineRule="exact"/>
        <w:ind w:left="0" w:firstLine="480"/>
        <w:rPr>
          <w:rFonts w:ascii="宋体" w:hAnsi="宋体" w:cs="宋体"/>
          <w:sz w:val="24"/>
          <w:szCs w:val="24"/>
        </w:rPr>
      </w:pPr>
      <w:r>
        <w:rPr>
          <w:rFonts w:ascii="宋体" w:hAnsi="宋体" w:cs="宋体" w:hint="eastAsia"/>
          <w:sz w:val="24"/>
          <w:szCs w:val="24"/>
        </w:rPr>
        <w:t>甲方承诺</w:t>
      </w:r>
      <w:r w:rsidR="005151B5">
        <w:rPr>
          <w:rFonts w:ascii="宋体" w:hAnsi="宋体" w:cs="宋体" w:hint="eastAsia"/>
          <w:sz w:val="24"/>
          <w:szCs w:val="24"/>
        </w:rPr>
        <w:t>承包给乙方</w:t>
      </w:r>
      <w:r>
        <w:rPr>
          <w:rFonts w:ascii="宋体" w:hAnsi="宋体" w:cs="宋体" w:hint="eastAsia"/>
          <w:sz w:val="24"/>
          <w:szCs w:val="24"/>
        </w:rPr>
        <w:t>经营的全部车库车位均已取得包括规划验收合格证明、竣工验收备案证明文件、竣工验收合格证明等必要的验收合格文件，且均已取得有资质的房产测绘机构出具的车库车位面积实测报告。</w:t>
      </w:r>
    </w:p>
    <w:p w14:paraId="5EB4505F" w14:textId="32E8ABD7" w:rsidR="008F731A" w:rsidRPr="008F731A" w:rsidRDefault="008F731A">
      <w:pPr>
        <w:numPr>
          <w:ilvl w:val="1"/>
          <w:numId w:val="2"/>
        </w:numPr>
        <w:tabs>
          <w:tab w:val="clear" w:pos="567"/>
          <w:tab w:val="left" w:pos="-1323"/>
          <w:tab w:val="left" w:pos="540"/>
        </w:tabs>
        <w:spacing w:beforeLines="50" w:before="156" w:line="440" w:lineRule="exact"/>
        <w:ind w:left="0" w:firstLine="480"/>
        <w:rPr>
          <w:rFonts w:ascii="宋体" w:hAnsi="宋体" w:cs="宋体"/>
          <w:color w:val="FF0000"/>
          <w:sz w:val="24"/>
          <w:szCs w:val="24"/>
        </w:rPr>
      </w:pPr>
      <w:r w:rsidRPr="008F731A">
        <w:rPr>
          <w:rFonts w:ascii="宋体" w:hAnsi="宋体" w:cs="宋体" w:hint="eastAsia"/>
          <w:color w:val="FF0000"/>
          <w:sz w:val="24"/>
          <w:szCs w:val="24"/>
        </w:rPr>
        <w:t>乙方同意投标保证金</w:t>
      </w:r>
      <w:r>
        <w:rPr>
          <w:rFonts w:ascii="宋体" w:hAnsi="宋体" w:cs="宋体" w:hint="eastAsia"/>
          <w:color w:val="FF0000"/>
          <w:sz w:val="24"/>
          <w:szCs w:val="24"/>
        </w:rPr>
        <w:t>4万元</w:t>
      </w:r>
      <w:r w:rsidRPr="008F731A">
        <w:rPr>
          <w:rFonts w:ascii="宋体" w:hAnsi="宋体" w:cs="宋体" w:hint="eastAsia"/>
          <w:color w:val="FF0000"/>
          <w:sz w:val="24"/>
          <w:szCs w:val="24"/>
        </w:rPr>
        <w:t>自动转为履约保证金。</w:t>
      </w:r>
    </w:p>
    <w:p w14:paraId="411DA4FA" w14:textId="11C1DD7E" w:rsidR="00CB1885" w:rsidRDefault="005151B5">
      <w:pPr>
        <w:numPr>
          <w:ilvl w:val="0"/>
          <w:numId w:val="2"/>
        </w:numPr>
        <w:tabs>
          <w:tab w:val="clear" w:pos="0"/>
          <w:tab w:val="left" w:pos="-1890"/>
          <w:tab w:val="left" w:pos="360"/>
          <w:tab w:val="left" w:pos="540"/>
        </w:tabs>
        <w:spacing w:beforeLines="50" w:before="156" w:line="440" w:lineRule="exact"/>
        <w:ind w:firstLine="480"/>
        <w:rPr>
          <w:rFonts w:ascii="宋体" w:hAnsi="宋体" w:cs="宋体"/>
          <w:b/>
          <w:sz w:val="24"/>
          <w:szCs w:val="24"/>
        </w:rPr>
      </w:pPr>
      <w:r>
        <w:rPr>
          <w:rFonts w:ascii="宋体" w:hAnsi="宋体" w:cs="宋体" w:hint="eastAsia"/>
          <w:b/>
          <w:sz w:val="24"/>
          <w:szCs w:val="24"/>
        </w:rPr>
        <w:lastRenderedPageBreak/>
        <w:t>承包</w:t>
      </w:r>
      <w:r w:rsidR="0081045C">
        <w:rPr>
          <w:rFonts w:ascii="宋体" w:hAnsi="宋体" w:cs="宋体" w:hint="eastAsia"/>
          <w:b/>
          <w:sz w:val="24"/>
          <w:szCs w:val="24"/>
        </w:rPr>
        <w:t>经营期限</w:t>
      </w:r>
    </w:p>
    <w:p w14:paraId="4FBB9AB1" w14:textId="0B1193E4" w:rsidR="00CB1885" w:rsidRPr="002C0255" w:rsidRDefault="00AF18E7" w:rsidP="00AF18E7">
      <w:pPr>
        <w:numPr>
          <w:ilvl w:val="1"/>
          <w:numId w:val="2"/>
        </w:numPr>
        <w:tabs>
          <w:tab w:val="clear" w:pos="567"/>
          <w:tab w:val="left" w:pos="-1113"/>
          <w:tab w:val="left" w:pos="0"/>
        </w:tabs>
        <w:spacing w:beforeLines="50" w:before="156" w:line="440" w:lineRule="exact"/>
        <w:ind w:left="0" w:firstLineChars="177" w:firstLine="425"/>
        <w:rPr>
          <w:rFonts w:ascii="宋体" w:hAnsi="宋体" w:cs="宋体"/>
          <w:sz w:val="24"/>
          <w:szCs w:val="24"/>
        </w:rPr>
      </w:pPr>
      <w:r>
        <w:rPr>
          <w:rFonts w:ascii="宋体" w:hAnsi="宋体" w:cs="宋体" w:hint="eastAsia"/>
          <w:sz w:val="24"/>
          <w:szCs w:val="24"/>
        </w:rPr>
        <w:t xml:space="preserve">   </w:t>
      </w:r>
      <w:r w:rsidR="005151B5" w:rsidRPr="00061EE7">
        <w:rPr>
          <w:rFonts w:ascii="宋体" w:hAnsi="宋体" w:cs="宋体" w:hint="eastAsia"/>
          <w:sz w:val="24"/>
          <w:szCs w:val="24"/>
        </w:rPr>
        <w:t>承包</w:t>
      </w:r>
      <w:r w:rsidR="0081045C" w:rsidRPr="002C0255">
        <w:rPr>
          <w:rFonts w:ascii="宋体" w:hAnsi="宋体" w:cs="宋体" w:hint="eastAsia"/>
          <w:sz w:val="24"/>
          <w:szCs w:val="24"/>
        </w:rPr>
        <w:t>经营期限自</w:t>
      </w:r>
      <w:r w:rsidR="00760444" w:rsidRPr="002C0255">
        <w:rPr>
          <w:rFonts w:ascii="宋体" w:hAnsi="宋体" w:cs="宋体" w:hint="eastAsia"/>
          <w:sz w:val="24"/>
          <w:szCs w:val="24"/>
        </w:rPr>
        <w:t>202</w:t>
      </w:r>
      <w:r w:rsidR="00760444">
        <w:rPr>
          <w:rFonts w:ascii="宋体" w:hAnsi="宋体" w:cs="宋体" w:hint="eastAsia"/>
          <w:sz w:val="24"/>
          <w:szCs w:val="24"/>
        </w:rPr>
        <w:t>3</w:t>
      </w:r>
      <w:r w:rsidR="0081045C" w:rsidRPr="002C0255">
        <w:rPr>
          <w:rFonts w:ascii="宋体" w:hAnsi="宋体" w:cs="宋体" w:hint="eastAsia"/>
          <w:sz w:val="24"/>
          <w:szCs w:val="24"/>
        </w:rPr>
        <w:t>年</w:t>
      </w:r>
      <w:r w:rsidR="0081045C" w:rsidRPr="002C0255">
        <w:rPr>
          <w:rFonts w:ascii="宋体" w:hAnsi="宋体" w:cs="宋体" w:hint="eastAsia"/>
          <w:sz w:val="24"/>
          <w:szCs w:val="24"/>
          <w:u w:val="single"/>
        </w:rPr>
        <w:t xml:space="preserve"> </w:t>
      </w:r>
      <w:r w:rsidR="00760444">
        <w:rPr>
          <w:rFonts w:ascii="宋体" w:hAnsi="宋体" w:cs="宋体" w:hint="eastAsia"/>
          <w:sz w:val="24"/>
          <w:szCs w:val="24"/>
          <w:u w:val="single"/>
        </w:rPr>
        <w:t>1</w:t>
      </w:r>
      <w:r w:rsidR="00760444" w:rsidRPr="002C0255">
        <w:rPr>
          <w:rFonts w:ascii="宋体" w:hAnsi="宋体" w:cs="宋体" w:hint="eastAsia"/>
          <w:sz w:val="24"/>
          <w:szCs w:val="24"/>
          <w:u w:val="single"/>
        </w:rPr>
        <w:t xml:space="preserve"> </w:t>
      </w:r>
      <w:r w:rsidR="0081045C" w:rsidRPr="002C0255">
        <w:rPr>
          <w:rFonts w:ascii="宋体" w:hAnsi="宋体" w:cs="宋体" w:hint="eastAsia"/>
          <w:sz w:val="24"/>
          <w:szCs w:val="24"/>
        </w:rPr>
        <w:t>月</w:t>
      </w:r>
      <w:r w:rsidR="0081045C" w:rsidRPr="002C0255">
        <w:rPr>
          <w:rFonts w:ascii="宋体" w:hAnsi="宋体" w:cs="宋体" w:hint="eastAsia"/>
          <w:sz w:val="24"/>
          <w:szCs w:val="24"/>
          <w:u w:val="single"/>
        </w:rPr>
        <w:t xml:space="preserve"> </w:t>
      </w:r>
      <w:r w:rsidR="005151B5" w:rsidRPr="002C0255">
        <w:rPr>
          <w:rFonts w:ascii="宋体" w:hAnsi="宋体" w:cs="宋体" w:hint="eastAsia"/>
          <w:sz w:val="24"/>
          <w:szCs w:val="24"/>
          <w:u w:val="single"/>
        </w:rPr>
        <w:t>1</w:t>
      </w:r>
      <w:r w:rsidR="0081045C" w:rsidRPr="002C0255">
        <w:rPr>
          <w:rFonts w:ascii="宋体" w:hAnsi="宋体" w:cs="宋体" w:hint="eastAsia"/>
          <w:sz w:val="24"/>
          <w:szCs w:val="24"/>
          <w:u w:val="single"/>
        </w:rPr>
        <w:t xml:space="preserve"> </w:t>
      </w:r>
      <w:r w:rsidR="0081045C" w:rsidRPr="002C0255">
        <w:rPr>
          <w:rFonts w:ascii="宋体" w:hAnsi="宋体" w:cs="宋体" w:hint="eastAsia"/>
          <w:sz w:val="24"/>
          <w:szCs w:val="24"/>
        </w:rPr>
        <w:t>日起至</w:t>
      </w:r>
      <w:r w:rsidR="0081045C" w:rsidRPr="002C0255">
        <w:rPr>
          <w:rFonts w:asciiTheme="minorEastAsia" w:eastAsiaTheme="minorEastAsia" w:hAnsiTheme="minorEastAsia" w:cs="仿宋_GB2312" w:hint="eastAsia"/>
          <w:sz w:val="24"/>
          <w:szCs w:val="24"/>
          <w:u w:val="single"/>
        </w:rPr>
        <w:t xml:space="preserve"> </w:t>
      </w:r>
      <w:r w:rsidR="00760444" w:rsidRPr="002C0255">
        <w:rPr>
          <w:rFonts w:asciiTheme="minorEastAsia" w:eastAsiaTheme="minorEastAsia" w:hAnsiTheme="minorEastAsia" w:cs="仿宋_GB2312" w:hint="eastAsia"/>
          <w:sz w:val="24"/>
          <w:szCs w:val="24"/>
          <w:u w:val="single"/>
        </w:rPr>
        <w:t>202</w:t>
      </w:r>
      <w:r w:rsidR="00760444">
        <w:rPr>
          <w:rFonts w:asciiTheme="minorEastAsia" w:eastAsiaTheme="minorEastAsia" w:hAnsiTheme="minorEastAsia" w:cs="仿宋_GB2312" w:hint="eastAsia"/>
          <w:sz w:val="24"/>
          <w:szCs w:val="24"/>
          <w:u w:val="single"/>
        </w:rPr>
        <w:t>4</w:t>
      </w:r>
      <w:r w:rsidR="00760444" w:rsidRPr="002C0255">
        <w:rPr>
          <w:rFonts w:asciiTheme="minorEastAsia" w:eastAsiaTheme="minorEastAsia" w:hAnsiTheme="minorEastAsia" w:cs="仿宋_GB2312" w:hint="eastAsia"/>
          <w:sz w:val="24"/>
          <w:szCs w:val="24"/>
          <w:u w:val="single"/>
        </w:rPr>
        <w:t xml:space="preserve"> </w:t>
      </w:r>
      <w:r w:rsidR="0081045C" w:rsidRPr="002C0255">
        <w:rPr>
          <w:rFonts w:asciiTheme="minorEastAsia" w:eastAsiaTheme="minorEastAsia" w:hAnsiTheme="minorEastAsia" w:cs="仿宋_GB2312" w:hint="eastAsia"/>
          <w:sz w:val="24"/>
          <w:szCs w:val="24"/>
        </w:rPr>
        <w:t>年</w:t>
      </w:r>
      <w:r w:rsidR="0081045C" w:rsidRPr="002C0255">
        <w:rPr>
          <w:rFonts w:asciiTheme="minorEastAsia" w:eastAsiaTheme="minorEastAsia" w:hAnsiTheme="minorEastAsia" w:cs="仿宋_GB2312" w:hint="eastAsia"/>
          <w:sz w:val="24"/>
          <w:szCs w:val="24"/>
          <w:u w:val="single"/>
        </w:rPr>
        <w:t xml:space="preserve"> </w:t>
      </w:r>
      <w:r w:rsidR="00760444" w:rsidRPr="002C0255">
        <w:rPr>
          <w:rFonts w:asciiTheme="minorEastAsia" w:eastAsiaTheme="minorEastAsia" w:hAnsiTheme="minorEastAsia" w:cs="仿宋_GB2312" w:hint="eastAsia"/>
          <w:sz w:val="24"/>
          <w:szCs w:val="24"/>
          <w:u w:val="single"/>
        </w:rPr>
        <w:t>1</w:t>
      </w:r>
      <w:r w:rsidR="00760444">
        <w:rPr>
          <w:rFonts w:asciiTheme="minorEastAsia" w:eastAsiaTheme="minorEastAsia" w:hAnsiTheme="minorEastAsia" w:cs="仿宋_GB2312" w:hint="eastAsia"/>
          <w:sz w:val="24"/>
          <w:szCs w:val="24"/>
          <w:u w:val="single"/>
        </w:rPr>
        <w:t>2</w:t>
      </w:r>
      <w:r w:rsidR="00760444" w:rsidRPr="002C0255">
        <w:rPr>
          <w:rFonts w:asciiTheme="minorEastAsia" w:eastAsiaTheme="minorEastAsia" w:hAnsiTheme="minorEastAsia" w:cs="仿宋_GB2312" w:hint="eastAsia"/>
          <w:sz w:val="24"/>
          <w:szCs w:val="24"/>
          <w:u w:val="single"/>
        </w:rPr>
        <w:t xml:space="preserve"> </w:t>
      </w:r>
      <w:r w:rsidR="0081045C" w:rsidRPr="002C0255">
        <w:rPr>
          <w:rFonts w:asciiTheme="minorEastAsia" w:eastAsiaTheme="minorEastAsia" w:hAnsiTheme="minorEastAsia" w:cs="仿宋_GB2312" w:hint="eastAsia"/>
          <w:sz w:val="24"/>
          <w:szCs w:val="24"/>
        </w:rPr>
        <w:t>月</w:t>
      </w:r>
      <w:r w:rsidR="0081045C" w:rsidRPr="002C0255">
        <w:rPr>
          <w:rFonts w:asciiTheme="minorEastAsia" w:eastAsiaTheme="minorEastAsia" w:hAnsiTheme="minorEastAsia" w:cs="仿宋_GB2312" w:hint="eastAsia"/>
          <w:sz w:val="24"/>
          <w:szCs w:val="24"/>
          <w:u w:val="single"/>
        </w:rPr>
        <w:t xml:space="preserve"> </w:t>
      </w:r>
      <w:r w:rsidR="00760444" w:rsidRPr="002C0255">
        <w:rPr>
          <w:rFonts w:asciiTheme="minorEastAsia" w:eastAsiaTheme="minorEastAsia" w:hAnsiTheme="minorEastAsia" w:cs="仿宋_GB2312" w:hint="eastAsia"/>
          <w:sz w:val="24"/>
          <w:szCs w:val="24"/>
          <w:u w:val="single"/>
        </w:rPr>
        <w:t>3</w:t>
      </w:r>
      <w:r w:rsidR="00760444">
        <w:rPr>
          <w:rFonts w:asciiTheme="minorEastAsia" w:eastAsiaTheme="minorEastAsia" w:hAnsiTheme="minorEastAsia" w:cs="仿宋_GB2312" w:hint="eastAsia"/>
          <w:sz w:val="24"/>
          <w:szCs w:val="24"/>
          <w:u w:val="single"/>
        </w:rPr>
        <w:t>1</w:t>
      </w:r>
      <w:r w:rsidR="00760444" w:rsidRPr="002C0255">
        <w:rPr>
          <w:rFonts w:asciiTheme="minorEastAsia" w:eastAsiaTheme="minorEastAsia" w:hAnsiTheme="minorEastAsia" w:cs="仿宋_GB2312" w:hint="eastAsia"/>
          <w:sz w:val="24"/>
          <w:szCs w:val="24"/>
          <w:u w:val="single"/>
        </w:rPr>
        <w:t xml:space="preserve"> </w:t>
      </w:r>
      <w:r w:rsidR="0081045C" w:rsidRPr="002C0255">
        <w:rPr>
          <w:rFonts w:asciiTheme="minorEastAsia" w:eastAsiaTheme="minorEastAsia" w:hAnsiTheme="minorEastAsia" w:cs="仿宋_GB2312" w:hint="eastAsia"/>
          <w:sz w:val="24"/>
          <w:szCs w:val="24"/>
        </w:rPr>
        <w:t>日止。</w:t>
      </w:r>
      <w:r w:rsidRPr="00AF18E7">
        <w:rPr>
          <w:rFonts w:asciiTheme="minorEastAsia" w:eastAsiaTheme="minorEastAsia" w:hAnsiTheme="minorEastAsia" w:cs="仿宋_GB2312" w:hint="eastAsia"/>
          <w:color w:val="FF0000"/>
          <w:sz w:val="24"/>
          <w:szCs w:val="24"/>
        </w:rPr>
        <w:t>承包经营期满前，双方可就合同项下空置车位的租金上浮等事宜进行协商，如协商一致，则合同期限延续2年；如协商无法达成一致，则承包经营期限届满时合同终止。</w:t>
      </w:r>
      <w:r w:rsidR="0081045C" w:rsidRPr="00061EE7">
        <w:rPr>
          <w:rFonts w:ascii="宋体" w:hAnsi="宋体" w:cs="宋体" w:hint="eastAsia"/>
          <w:sz w:val="24"/>
          <w:szCs w:val="24"/>
        </w:rPr>
        <w:t>若甲方在委托乙方经营管理期间内将自有的车库车位全部售出，则本协议自行终止。</w:t>
      </w:r>
    </w:p>
    <w:p w14:paraId="6B2A4EFE" w14:textId="63121702" w:rsidR="00CB1885" w:rsidRDefault="002C0255">
      <w:pPr>
        <w:numPr>
          <w:ilvl w:val="0"/>
          <w:numId w:val="2"/>
        </w:numPr>
        <w:tabs>
          <w:tab w:val="clear" w:pos="0"/>
          <w:tab w:val="left" w:pos="-1050"/>
          <w:tab w:val="left" w:pos="360"/>
          <w:tab w:val="left" w:pos="540"/>
        </w:tabs>
        <w:spacing w:beforeLines="50" w:before="156" w:line="440" w:lineRule="exact"/>
        <w:ind w:firstLine="480"/>
        <w:rPr>
          <w:rFonts w:ascii="宋体" w:hAnsi="宋体" w:cs="宋体"/>
          <w:b/>
          <w:sz w:val="24"/>
          <w:szCs w:val="24"/>
        </w:rPr>
      </w:pPr>
      <w:r>
        <w:rPr>
          <w:rFonts w:ascii="宋体" w:hAnsi="宋体" w:cs="宋体" w:hint="eastAsia"/>
          <w:b/>
          <w:sz w:val="24"/>
          <w:szCs w:val="24"/>
        </w:rPr>
        <w:t>承包</w:t>
      </w:r>
      <w:r w:rsidR="0081045C">
        <w:rPr>
          <w:rFonts w:ascii="宋体" w:hAnsi="宋体" w:cs="宋体" w:hint="eastAsia"/>
          <w:b/>
          <w:sz w:val="24"/>
          <w:szCs w:val="24"/>
        </w:rPr>
        <w:t>经营</w:t>
      </w:r>
      <w:r>
        <w:rPr>
          <w:rFonts w:ascii="宋体" w:hAnsi="宋体" w:cs="宋体" w:hint="eastAsia"/>
          <w:b/>
          <w:sz w:val="24"/>
          <w:szCs w:val="24"/>
        </w:rPr>
        <w:t>的</w:t>
      </w:r>
      <w:r w:rsidR="0081045C">
        <w:rPr>
          <w:rFonts w:ascii="宋体" w:hAnsi="宋体" w:cs="宋体" w:hint="eastAsia"/>
          <w:b/>
          <w:sz w:val="24"/>
          <w:szCs w:val="24"/>
        </w:rPr>
        <w:t>车库车位的</w:t>
      </w:r>
      <w:r>
        <w:rPr>
          <w:rFonts w:ascii="宋体" w:hAnsi="宋体" w:cs="宋体" w:hint="eastAsia"/>
          <w:b/>
          <w:sz w:val="24"/>
          <w:szCs w:val="24"/>
        </w:rPr>
        <w:t>承包经营</w:t>
      </w:r>
      <w:r w:rsidR="0081045C">
        <w:rPr>
          <w:rFonts w:ascii="宋体" w:hAnsi="宋体" w:cs="宋体" w:hint="eastAsia"/>
          <w:b/>
          <w:sz w:val="24"/>
          <w:szCs w:val="24"/>
        </w:rPr>
        <w:t>费支付等事项</w:t>
      </w:r>
    </w:p>
    <w:p w14:paraId="5125462E" w14:textId="1FF1D08C" w:rsidR="00CB1885" w:rsidRPr="00D36769" w:rsidRDefault="0081045C">
      <w:pPr>
        <w:numPr>
          <w:ilvl w:val="1"/>
          <w:numId w:val="2"/>
        </w:numPr>
        <w:tabs>
          <w:tab w:val="clear" w:pos="567"/>
          <w:tab w:val="left" w:pos="-273"/>
          <w:tab w:val="left" w:pos="540"/>
          <w:tab w:val="left" w:pos="709"/>
        </w:tabs>
        <w:spacing w:beforeLines="50" w:before="156" w:line="440" w:lineRule="exact"/>
        <w:ind w:left="0" w:firstLine="480"/>
        <w:rPr>
          <w:rFonts w:ascii="宋体" w:hAnsi="宋体" w:cs="宋体"/>
          <w:sz w:val="24"/>
          <w:szCs w:val="24"/>
        </w:rPr>
      </w:pPr>
      <w:r w:rsidRPr="00D36769">
        <w:rPr>
          <w:rFonts w:ascii="宋体" w:hAnsi="宋体" w:cs="宋体" w:hint="eastAsia"/>
          <w:sz w:val="24"/>
          <w:szCs w:val="24"/>
        </w:rPr>
        <w:t>乙方按照甲方提供的《茗园尚筑空置车位》名单向甲方支付</w:t>
      </w:r>
      <w:r w:rsidR="002C0255" w:rsidRPr="00D36769">
        <w:rPr>
          <w:rFonts w:ascii="宋体" w:hAnsi="宋体" w:cs="宋体" w:hint="eastAsia"/>
          <w:sz w:val="24"/>
          <w:szCs w:val="24"/>
        </w:rPr>
        <w:t>承包经营</w:t>
      </w:r>
      <w:r w:rsidRPr="00D36769">
        <w:rPr>
          <w:rFonts w:ascii="宋体" w:hAnsi="宋体" w:cs="宋体" w:hint="eastAsia"/>
          <w:sz w:val="24"/>
          <w:szCs w:val="24"/>
        </w:rPr>
        <w:t>费，</w:t>
      </w:r>
      <w:r w:rsidR="002C0255" w:rsidRPr="00D36769">
        <w:rPr>
          <w:rFonts w:ascii="宋体" w:hAnsi="宋体" w:cs="宋体" w:hint="eastAsia"/>
          <w:sz w:val="24"/>
          <w:szCs w:val="24"/>
        </w:rPr>
        <w:t>承包经营</w:t>
      </w:r>
      <w:r w:rsidRPr="00D36769">
        <w:rPr>
          <w:rFonts w:ascii="宋体" w:hAnsi="宋体" w:cs="宋体" w:hint="eastAsia"/>
          <w:sz w:val="24"/>
          <w:szCs w:val="24"/>
        </w:rPr>
        <w:t>费支付标准：B1层空置车位</w:t>
      </w:r>
      <w:r w:rsidR="00A6409E" w:rsidRPr="00D36769">
        <w:rPr>
          <w:rFonts w:ascii="宋体" w:hAnsi="宋体" w:cs="宋体" w:hint="eastAsia"/>
          <w:sz w:val="24"/>
          <w:szCs w:val="24"/>
        </w:rPr>
        <w:t>按</w:t>
      </w:r>
      <w:r w:rsidR="00E365C3" w:rsidRPr="00D36769">
        <w:rPr>
          <w:rFonts w:ascii="宋体" w:hAnsi="宋体" w:cs="宋体" w:hint="eastAsia"/>
          <w:sz w:val="24"/>
          <w:szCs w:val="24"/>
        </w:rPr>
        <w:t>每个每月</w:t>
      </w:r>
      <w:r w:rsidR="005E5E00" w:rsidRPr="00D36769">
        <w:rPr>
          <w:rFonts w:ascii="宋体" w:hAnsi="宋体" w:cs="宋体" w:hint="eastAsia"/>
          <w:sz w:val="24"/>
          <w:szCs w:val="24"/>
        </w:rPr>
        <w:t xml:space="preserve">     </w:t>
      </w:r>
      <w:r w:rsidRPr="00D36769">
        <w:rPr>
          <w:rFonts w:ascii="宋体" w:hAnsi="宋体" w:cs="宋体" w:hint="eastAsia"/>
          <w:sz w:val="24"/>
          <w:szCs w:val="24"/>
        </w:rPr>
        <w:t>元</w:t>
      </w:r>
      <w:r w:rsidR="00A6409E" w:rsidRPr="00D36769">
        <w:rPr>
          <w:rFonts w:ascii="宋体" w:hAnsi="宋体" w:cs="宋体" w:hint="eastAsia"/>
          <w:sz w:val="24"/>
          <w:szCs w:val="24"/>
        </w:rPr>
        <w:t>计</w:t>
      </w:r>
      <w:r w:rsidRPr="00D36769">
        <w:rPr>
          <w:rFonts w:ascii="宋体" w:hAnsi="宋体" w:cs="宋体" w:hint="eastAsia"/>
          <w:sz w:val="24"/>
          <w:szCs w:val="24"/>
        </w:rPr>
        <w:t>、B2层空置车位</w:t>
      </w:r>
      <w:r w:rsidR="00A6409E" w:rsidRPr="00D36769">
        <w:rPr>
          <w:rFonts w:ascii="宋体" w:hAnsi="宋体" w:cs="宋体" w:hint="eastAsia"/>
          <w:sz w:val="24"/>
          <w:szCs w:val="24"/>
        </w:rPr>
        <w:t>按每个每月</w:t>
      </w:r>
      <w:r w:rsidR="005E5E00" w:rsidRPr="00D36769">
        <w:rPr>
          <w:rFonts w:ascii="宋体" w:hAnsi="宋体" w:cs="宋体" w:hint="eastAsia"/>
          <w:sz w:val="24"/>
          <w:szCs w:val="24"/>
        </w:rPr>
        <w:t xml:space="preserve">     </w:t>
      </w:r>
      <w:r w:rsidRPr="00D36769">
        <w:rPr>
          <w:rFonts w:ascii="宋体" w:hAnsi="宋体" w:cs="宋体" w:hint="eastAsia"/>
          <w:sz w:val="24"/>
          <w:szCs w:val="24"/>
        </w:rPr>
        <w:t>元</w:t>
      </w:r>
      <w:r w:rsidR="00A6409E" w:rsidRPr="00D36769">
        <w:rPr>
          <w:rFonts w:ascii="宋体" w:hAnsi="宋体" w:cs="宋体" w:hint="eastAsia"/>
          <w:sz w:val="24"/>
          <w:szCs w:val="24"/>
        </w:rPr>
        <w:t>计</w:t>
      </w:r>
      <w:r w:rsidRPr="00D36769">
        <w:rPr>
          <w:rFonts w:ascii="宋体" w:hAnsi="宋体" w:cs="宋体" w:hint="eastAsia"/>
          <w:sz w:val="24"/>
          <w:szCs w:val="24"/>
        </w:rPr>
        <w:t>、人防车位</w:t>
      </w:r>
      <w:r w:rsidR="00A6409E" w:rsidRPr="00D36769">
        <w:rPr>
          <w:rFonts w:ascii="宋体" w:hAnsi="宋体" w:cs="宋体" w:hint="eastAsia"/>
          <w:sz w:val="24"/>
          <w:szCs w:val="24"/>
        </w:rPr>
        <w:t>按每个每月</w:t>
      </w:r>
      <w:r w:rsidR="005E5E00" w:rsidRPr="00D36769">
        <w:rPr>
          <w:rFonts w:ascii="宋体" w:hAnsi="宋体" w:cs="宋体" w:hint="eastAsia"/>
          <w:sz w:val="24"/>
          <w:szCs w:val="24"/>
        </w:rPr>
        <w:t xml:space="preserve">     </w:t>
      </w:r>
      <w:r w:rsidRPr="00D36769">
        <w:rPr>
          <w:rFonts w:ascii="宋体" w:hAnsi="宋体" w:cs="宋体" w:hint="eastAsia"/>
          <w:sz w:val="24"/>
          <w:szCs w:val="24"/>
        </w:rPr>
        <w:t>元</w:t>
      </w:r>
      <w:r w:rsidR="00A6409E" w:rsidRPr="00D36769">
        <w:rPr>
          <w:rFonts w:ascii="宋体" w:hAnsi="宋体" w:cs="宋体" w:hint="eastAsia"/>
          <w:sz w:val="24"/>
          <w:szCs w:val="24"/>
        </w:rPr>
        <w:t>计；乙方应于</w:t>
      </w:r>
      <w:r w:rsidR="002C0255" w:rsidRPr="00D36769">
        <w:rPr>
          <w:rFonts w:ascii="宋体" w:hAnsi="宋体" w:cs="宋体" w:hint="eastAsia"/>
          <w:sz w:val="24"/>
          <w:szCs w:val="24"/>
        </w:rPr>
        <w:t>每个月15号之前支付上一个月的承包经营费，逾期按每日万分之三支付</w:t>
      </w:r>
      <w:r w:rsidR="00A6409E" w:rsidRPr="00D36769">
        <w:rPr>
          <w:rFonts w:ascii="宋体" w:hAnsi="宋体" w:cs="宋体" w:hint="eastAsia"/>
          <w:sz w:val="24"/>
          <w:szCs w:val="24"/>
        </w:rPr>
        <w:t>违约金</w:t>
      </w:r>
      <w:r w:rsidR="00746DE0" w:rsidRPr="00D36769">
        <w:rPr>
          <w:rFonts w:ascii="宋体" w:hAnsi="宋体" w:cs="宋体" w:hint="eastAsia"/>
          <w:sz w:val="24"/>
          <w:szCs w:val="24"/>
        </w:rPr>
        <w:t>。</w:t>
      </w:r>
      <w:r w:rsidR="001E2D3A" w:rsidRPr="001E2D3A">
        <w:rPr>
          <w:rFonts w:ascii="宋体" w:hAnsi="宋体" w:cs="宋体" w:hint="eastAsia"/>
          <w:color w:val="FF0000"/>
          <w:sz w:val="24"/>
          <w:szCs w:val="24"/>
        </w:rPr>
        <w:t>逾期超过15天，甲方有权解除协议并追究乙方违约责任。</w:t>
      </w:r>
      <w:r w:rsidRPr="00D36769">
        <w:rPr>
          <w:rFonts w:ascii="宋体" w:hAnsi="宋体" w:cs="宋体" w:hint="eastAsia"/>
          <w:sz w:val="24"/>
          <w:szCs w:val="24"/>
        </w:rPr>
        <w:t>在</w:t>
      </w:r>
      <w:r w:rsidR="002C0255" w:rsidRPr="00D36769">
        <w:rPr>
          <w:rFonts w:ascii="宋体" w:hAnsi="宋体" w:cs="宋体" w:hint="eastAsia"/>
          <w:sz w:val="24"/>
          <w:szCs w:val="24"/>
        </w:rPr>
        <w:t>承包</w:t>
      </w:r>
      <w:r w:rsidRPr="00D36769">
        <w:rPr>
          <w:rFonts w:ascii="宋体" w:hAnsi="宋体" w:cs="宋体" w:hint="eastAsia"/>
          <w:sz w:val="24"/>
          <w:szCs w:val="24"/>
        </w:rPr>
        <w:t>经营期间，</w:t>
      </w:r>
      <w:r w:rsidR="00A6409E" w:rsidRPr="00D36769">
        <w:rPr>
          <w:rFonts w:ascii="宋体" w:hAnsi="宋体" w:cs="宋体" w:hint="eastAsia"/>
          <w:sz w:val="24"/>
          <w:szCs w:val="24"/>
        </w:rPr>
        <w:t>若</w:t>
      </w:r>
      <w:r w:rsidRPr="00D36769">
        <w:rPr>
          <w:rFonts w:ascii="宋体" w:hAnsi="宋体" w:cs="宋体" w:hint="eastAsia"/>
          <w:sz w:val="24"/>
          <w:szCs w:val="24"/>
        </w:rPr>
        <w:t>甲方出售了</w:t>
      </w:r>
      <w:r w:rsidR="00B67B72" w:rsidRPr="00D36769">
        <w:rPr>
          <w:rFonts w:ascii="宋体" w:hAnsi="宋体" w:cs="宋体" w:hint="eastAsia"/>
          <w:sz w:val="24"/>
          <w:szCs w:val="24"/>
        </w:rPr>
        <w:t>部分</w:t>
      </w:r>
      <w:r w:rsidR="00A6409E" w:rsidRPr="00D36769">
        <w:rPr>
          <w:rFonts w:ascii="宋体" w:hAnsi="宋体" w:cs="宋体" w:hint="eastAsia"/>
          <w:sz w:val="24"/>
          <w:szCs w:val="24"/>
        </w:rPr>
        <w:t>承包经营的</w:t>
      </w:r>
      <w:r w:rsidRPr="00D36769">
        <w:rPr>
          <w:rFonts w:ascii="宋体" w:hAnsi="宋体" w:cs="宋体" w:hint="eastAsia"/>
          <w:sz w:val="24"/>
          <w:szCs w:val="24"/>
        </w:rPr>
        <w:t>车位，</w:t>
      </w:r>
      <w:r w:rsidR="00B67B72" w:rsidRPr="00D36769">
        <w:rPr>
          <w:rFonts w:ascii="宋体" w:hAnsi="宋体" w:cs="宋体" w:hint="eastAsia"/>
          <w:sz w:val="24"/>
          <w:szCs w:val="24"/>
        </w:rPr>
        <w:t>则自该已售车位交付买受人之日起，</w:t>
      </w:r>
      <w:r w:rsidRPr="00D36769">
        <w:rPr>
          <w:rFonts w:ascii="宋体" w:hAnsi="宋体" w:cs="宋体" w:hint="eastAsia"/>
          <w:sz w:val="24"/>
          <w:szCs w:val="24"/>
        </w:rPr>
        <w:t>乙方无需</w:t>
      </w:r>
      <w:r w:rsidR="002C0255" w:rsidRPr="00D36769">
        <w:rPr>
          <w:rFonts w:ascii="宋体" w:hAnsi="宋体" w:cs="宋体" w:hint="eastAsia"/>
          <w:sz w:val="24"/>
          <w:szCs w:val="24"/>
        </w:rPr>
        <w:t>再</w:t>
      </w:r>
      <w:r w:rsidRPr="00D36769">
        <w:rPr>
          <w:rFonts w:ascii="宋体" w:hAnsi="宋体" w:cs="宋体" w:hint="eastAsia"/>
          <w:sz w:val="24"/>
          <w:szCs w:val="24"/>
        </w:rPr>
        <w:t>向甲方支付</w:t>
      </w:r>
      <w:r w:rsidR="00B67B72" w:rsidRPr="00D36769">
        <w:rPr>
          <w:rFonts w:ascii="宋体" w:hAnsi="宋体" w:cs="宋体" w:hint="eastAsia"/>
          <w:sz w:val="24"/>
          <w:szCs w:val="24"/>
        </w:rPr>
        <w:t>该部分</w:t>
      </w:r>
      <w:r w:rsidRPr="00D36769">
        <w:rPr>
          <w:rFonts w:ascii="宋体" w:hAnsi="宋体" w:cs="宋体" w:hint="eastAsia"/>
          <w:sz w:val="24"/>
          <w:szCs w:val="24"/>
        </w:rPr>
        <w:t>已售车位的</w:t>
      </w:r>
      <w:r w:rsidR="002C0255" w:rsidRPr="00D36769">
        <w:rPr>
          <w:rFonts w:ascii="宋体" w:hAnsi="宋体" w:cs="宋体" w:hint="eastAsia"/>
          <w:sz w:val="24"/>
          <w:szCs w:val="24"/>
        </w:rPr>
        <w:t>承包经营</w:t>
      </w:r>
      <w:r w:rsidRPr="00D36769">
        <w:rPr>
          <w:rFonts w:ascii="宋体" w:hAnsi="宋体" w:cs="宋体" w:hint="eastAsia"/>
          <w:sz w:val="24"/>
          <w:szCs w:val="24"/>
        </w:rPr>
        <w:t>费。</w:t>
      </w:r>
    </w:p>
    <w:p w14:paraId="1E023FBC" w14:textId="56A889EF" w:rsidR="00CB1885" w:rsidRDefault="002C0255">
      <w:pPr>
        <w:numPr>
          <w:ilvl w:val="1"/>
          <w:numId w:val="2"/>
        </w:numPr>
        <w:tabs>
          <w:tab w:val="clear" w:pos="567"/>
          <w:tab w:val="left" w:pos="-273"/>
          <w:tab w:val="left" w:pos="540"/>
          <w:tab w:val="left" w:pos="709"/>
        </w:tabs>
        <w:spacing w:beforeLines="50" w:before="156" w:line="440" w:lineRule="exact"/>
        <w:ind w:left="0" w:firstLine="480"/>
        <w:rPr>
          <w:rFonts w:ascii="宋体" w:hAnsi="宋体" w:cs="宋体"/>
          <w:sz w:val="24"/>
          <w:szCs w:val="24"/>
        </w:rPr>
      </w:pPr>
      <w:r>
        <w:rPr>
          <w:rFonts w:ascii="宋体" w:hAnsi="宋体" w:cs="宋体" w:hint="eastAsia"/>
          <w:sz w:val="24"/>
          <w:szCs w:val="24"/>
        </w:rPr>
        <w:t>乙方</w:t>
      </w:r>
      <w:r w:rsidR="00B67B72">
        <w:rPr>
          <w:rFonts w:ascii="宋体" w:hAnsi="宋体" w:cs="宋体" w:hint="eastAsia"/>
          <w:sz w:val="24"/>
          <w:szCs w:val="24"/>
        </w:rPr>
        <w:t>按约定</w:t>
      </w:r>
      <w:r>
        <w:rPr>
          <w:rFonts w:ascii="宋体" w:hAnsi="宋体" w:cs="宋体" w:hint="eastAsia"/>
          <w:sz w:val="24"/>
          <w:szCs w:val="24"/>
        </w:rPr>
        <w:t>承包</w:t>
      </w:r>
      <w:r w:rsidR="0081045C">
        <w:rPr>
          <w:rFonts w:ascii="宋体" w:hAnsi="宋体" w:cs="宋体" w:hint="eastAsia"/>
          <w:sz w:val="24"/>
          <w:szCs w:val="24"/>
        </w:rPr>
        <w:t>经营</w:t>
      </w:r>
      <w:r w:rsidR="00B67B72">
        <w:rPr>
          <w:rFonts w:ascii="宋体" w:hAnsi="宋体" w:cs="宋体" w:hint="eastAsia"/>
          <w:sz w:val="24"/>
          <w:szCs w:val="24"/>
        </w:rPr>
        <w:t>本协议项下</w:t>
      </w:r>
      <w:r>
        <w:rPr>
          <w:rFonts w:ascii="宋体" w:hAnsi="宋体" w:cs="宋体" w:hint="eastAsia"/>
          <w:sz w:val="24"/>
          <w:szCs w:val="24"/>
        </w:rPr>
        <w:t>的</w:t>
      </w:r>
      <w:r w:rsidR="0081045C">
        <w:rPr>
          <w:rFonts w:ascii="宋体" w:hAnsi="宋体" w:cs="宋体" w:hint="eastAsia"/>
          <w:sz w:val="24"/>
          <w:szCs w:val="24"/>
        </w:rPr>
        <w:t>车库车位</w:t>
      </w:r>
      <w:r w:rsidR="00A10EC0">
        <w:rPr>
          <w:rFonts w:ascii="宋体" w:hAnsi="宋体" w:cs="宋体" w:hint="eastAsia"/>
          <w:sz w:val="24"/>
          <w:szCs w:val="24"/>
        </w:rPr>
        <w:t>，</w:t>
      </w:r>
      <w:r>
        <w:rPr>
          <w:rFonts w:ascii="宋体" w:hAnsi="宋体" w:cs="宋体" w:hint="eastAsia"/>
          <w:sz w:val="24"/>
          <w:szCs w:val="24"/>
        </w:rPr>
        <w:t>收取的</w:t>
      </w:r>
      <w:r w:rsidR="0081045C">
        <w:rPr>
          <w:rFonts w:ascii="宋体" w:hAnsi="宋体" w:cs="宋体" w:hint="eastAsia"/>
          <w:sz w:val="24"/>
          <w:szCs w:val="24"/>
        </w:rPr>
        <w:t>车位月租费</w:t>
      </w:r>
      <w:r w:rsidR="00A10EC0">
        <w:rPr>
          <w:rFonts w:ascii="宋体" w:hAnsi="宋体" w:cs="宋体" w:hint="eastAsia"/>
          <w:sz w:val="24"/>
          <w:szCs w:val="24"/>
        </w:rPr>
        <w:t>、</w:t>
      </w:r>
      <w:r w:rsidR="0081045C">
        <w:rPr>
          <w:rFonts w:ascii="宋体" w:hAnsi="宋体" w:cs="宋体" w:hint="eastAsia"/>
          <w:sz w:val="24"/>
          <w:szCs w:val="24"/>
        </w:rPr>
        <w:t>临停费</w:t>
      </w:r>
      <w:r w:rsidR="00A10EC0">
        <w:rPr>
          <w:rFonts w:ascii="宋体" w:hAnsi="宋体" w:cs="宋体" w:hint="eastAsia"/>
          <w:sz w:val="24"/>
          <w:szCs w:val="24"/>
        </w:rPr>
        <w:t>等经营收</w:t>
      </w:r>
      <w:r w:rsidR="003966F8">
        <w:rPr>
          <w:rFonts w:ascii="宋体" w:hAnsi="宋体" w:cs="宋体" w:hint="eastAsia"/>
          <w:sz w:val="24"/>
          <w:szCs w:val="24"/>
        </w:rPr>
        <w:t>入</w:t>
      </w:r>
      <w:r w:rsidR="00A10EC0">
        <w:rPr>
          <w:rFonts w:ascii="宋体" w:hAnsi="宋体" w:cs="宋体" w:hint="eastAsia"/>
          <w:sz w:val="24"/>
          <w:szCs w:val="24"/>
        </w:rPr>
        <w:t>归</w:t>
      </w:r>
      <w:r w:rsidR="0081045C">
        <w:rPr>
          <w:rFonts w:ascii="宋体" w:hAnsi="宋体" w:cs="宋体" w:hint="eastAsia"/>
          <w:sz w:val="24"/>
          <w:szCs w:val="24"/>
        </w:rPr>
        <w:t>乙方</w:t>
      </w:r>
      <w:r w:rsidR="00A10EC0">
        <w:rPr>
          <w:rFonts w:ascii="宋体" w:hAnsi="宋体" w:cs="宋体" w:hint="eastAsia"/>
          <w:sz w:val="24"/>
          <w:szCs w:val="24"/>
        </w:rPr>
        <w:t>所有。</w:t>
      </w:r>
    </w:p>
    <w:p w14:paraId="5753CDC9" w14:textId="12AEDFFD" w:rsidR="00CB1885" w:rsidRDefault="002C0255">
      <w:pPr>
        <w:numPr>
          <w:ilvl w:val="1"/>
          <w:numId w:val="2"/>
        </w:numPr>
        <w:tabs>
          <w:tab w:val="clear" w:pos="567"/>
          <w:tab w:val="left" w:pos="-273"/>
          <w:tab w:val="left" w:pos="540"/>
          <w:tab w:val="left" w:pos="709"/>
        </w:tabs>
        <w:spacing w:beforeLines="50" w:before="156" w:line="440" w:lineRule="exact"/>
        <w:ind w:left="0" w:firstLine="480"/>
        <w:rPr>
          <w:rFonts w:ascii="宋体" w:hAnsi="宋体" w:cs="宋体"/>
          <w:sz w:val="24"/>
          <w:szCs w:val="24"/>
        </w:rPr>
      </w:pPr>
      <w:r>
        <w:rPr>
          <w:rFonts w:ascii="宋体" w:hAnsi="宋体" w:cs="宋体" w:hint="eastAsia"/>
          <w:sz w:val="24"/>
          <w:szCs w:val="24"/>
        </w:rPr>
        <w:t>乙方承包</w:t>
      </w:r>
      <w:r w:rsidR="0081045C">
        <w:rPr>
          <w:rFonts w:ascii="宋体" w:hAnsi="宋体" w:cs="宋体" w:hint="eastAsia"/>
          <w:sz w:val="24"/>
          <w:szCs w:val="24"/>
        </w:rPr>
        <w:t>经营</w:t>
      </w:r>
      <w:r>
        <w:rPr>
          <w:rFonts w:ascii="宋体" w:hAnsi="宋体" w:cs="宋体" w:hint="eastAsia"/>
          <w:sz w:val="24"/>
          <w:szCs w:val="24"/>
        </w:rPr>
        <w:t>的</w:t>
      </w:r>
      <w:r w:rsidR="0081045C">
        <w:rPr>
          <w:rFonts w:ascii="宋体" w:hAnsi="宋体" w:cs="宋体" w:hint="eastAsia"/>
          <w:sz w:val="24"/>
          <w:szCs w:val="24"/>
        </w:rPr>
        <w:t>车库车位的物业</w:t>
      </w:r>
      <w:r w:rsidR="0081045C" w:rsidRPr="00D36769">
        <w:rPr>
          <w:rFonts w:ascii="宋体" w:hAnsi="宋体" w:cs="宋体" w:hint="eastAsia"/>
          <w:sz w:val="24"/>
          <w:szCs w:val="24"/>
        </w:rPr>
        <w:t>服务费</w:t>
      </w:r>
      <w:r w:rsidR="00A10EC0">
        <w:rPr>
          <w:rFonts w:ascii="宋体" w:hAnsi="宋体" w:cs="宋体" w:hint="eastAsia"/>
          <w:sz w:val="24"/>
          <w:szCs w:val="24"/>
        </w:rPr>
        <w:t>由乙方自行承担，</w:t>
      </w:r>
      <w:r w:rsidR="0081045C">
        <w:rPr>
          <w:rFonts w:ascii="宋体" w:hAnsi="宋体" w:cs="宋体" w:hint="eastAsia"/>
          <w:sz w:val="24"/>
          <w:szCs w:val="24"/>
        </w:rPr>
        <w:t>甲方无需支付。</w:t>
      </w:r>
    </w:p>
    <w:p w14:paraId="450A8497" w14:textId="77777777" w:rsidR="00CB1885" w:rsidRDefault="0081045C">
      <w:pPr>
        <w:numPr>
          <w:ilvl w:val="0"/>
          <w:numId w:val="2"/>
        </w:numPr>
        <w:tabs>
          <w:tab w:val="clear" w:pos="0"/>
          <w:tab w:val="left" w:pos="-2100"/>
          <w:tab w:val="left" w:pos="360"/>
          <w:tab w:val="left" w:pos="540"/>
        </w:tabs>
        <w:spacing w:beforeLines="50" w:before="156" w:line="440" w:lineRule="exact"/>
        <w:ind w:firstLine="480"/>
        <w:rPr>
          <w:rFonts w:ascii="宋体" w:hAnsi="宋体" w:cs="宋体"/>
          <w:b/>
          <w:sz w:val="24"/>
          <w:szCs w:val="24"/>
        </w:rPr>
      </w:pPr>
      <w:r>
        <w:rPr>
          <w:rFonts w:ascii="宋体" w:hAnsi="宋体" w:cs="宋体" w:hint="eastAsia"/>
          <w:b/>
          <w:sz w:val="24"/>
          <w:szCs w:val="24"/>
        </w:rPr>
        <w:t>甲方权利和义务</w:t>
      </w:r>
    </w:p>
    <w:p w14:paraId="3F8D7643" w14:textId="27803ED8" w:rsidR="00CB1885" w:rsidRDefault="00440420">
      <w:pPr>
        <w:numPr>
          <w:ilvl w:val="1"/>
          <w:numId w:val="2"/>
        </w:numPr>
        <w:tabs>
          <w:tab w:val="clear" w:pos="567"/>
          <w:tab w:val="left" w:pos="-1323"/>
          <w:tab w:val="left" w:pos="540"/>
        </w:tabs>
        <w:spacing w:beforeLines="50" w:before="156" w:line="440" w:lineRule="exact"/>
        <w:ind w:left="0" w:firstLine="480"/>
        <w:rPr>
          <w:rFonts w:ascii="宋体" w:hAnsi="宋体" w:cs="宋体"/>
          <w:sz w:val="24"/>
          <w:szCs w:val="24"/>
        </w:rPr>
      </w:pPr>
      <w:r>
        <w:rPr>
          <w:rFonts w:ascii="宋体" w:hAnsi="宋体" w:cs="宋体" w:hint="eastAsia"/>
          <w:sz w:val="24"/>
          <w:szCs w:val="24"/>
        </w:rPr>
        <w:t>本协议签署后，</w:t>
      </w:r>
      <w:r w:rsidR="0081045C">
        <w:rPr>
          <w:rFonts w:ascii="宋体" w:hAnsi="宋体" w:cs="宋体" w:hint="eastAsia"/>
          <w:sz w:val="24"/>
          <w:szCs w:val="24"/>
        </w:rPr>
        <w:t>甲方应按照本协议约定将</w:t>
      </w:r>
      <w:r w:rsidR="00867CEF">
        <w:rPr>
          <w:rFonts w:ascii="宋体" w:hAnsi="宋体" w:cs="宋体" w:hint="eastAsia"/>
          <w:sz w:val="24"/>
          <w:szCs w:val="24"/>
        </w:rPr>
        <w:t>承包给乙方</w:t>
      </w:r>
      <w:r w:rsidR="0081045C">
        <w:rPr>
          <w:rFonts w:ascii="宋体" w:hAnsi="宋体" w:cs="宋体" w:hint="eastAsia"/>
          <w:sz w:val="24"/>
          <w:szCs w:val="24"/>
        </w:rPr>
        <w:t>经营的全部车库车位移交乙方经营管理，</w:t>
      </w:r>
      <w:r>
        <w:rPr>
          <w:rFonts w:ascii="宋体" w:hAnsi="宋体" w:cs="宋体" w:hint="eastAsia"/>
          <w:sz w:val="24"/>
          <w:szCs w:val="24"/>
        </w:rPr>
        <w:t>承包经营期间</w:t>
      </w:r>
      <w:r w:rsidR="0081045C">
        <w:rPr>
          <w:rFonts w:ascii="宋体" w:hAnsi="宋体" w:cs="宋体" w:hint="eastAsia"/>
          <w:sz w:val="24"/>
          <w:szCs w:val="24"/>
        </w:rPr>
        <w:t>不得另行委托他人或自行经营管理上述车库车位。</w:t>
      </w:r>
    </w:p>
    <w:p w14:paraId="30FEC746" w14:textId="227B0353" w:rsidR="00CB1885" w:rsidRDefault="0081045C">
      <w:pPr>
        <w:numPr>
          <w:ilvl w:val="1"/>
          <w:numId w:val="2"/>
        </w:numPr>
        <w:tabs>
          <w:tab w:val="clear" w:pos="567"/>
          <w:tab w:val="left" w:pos="-1323"/>
          <w:tab w:val="left" w:pos="540"/>
        </w:tabs>
        <w:spacing w:beforeLines="50" w:before="156" w:line="440" w:lineRule="exact"/>
        <w:ind w:left="0" w:firstLine="480"/>
        <w:rPr>
          <w:rFonts w:ascii="宋体" w:hAnsi="宋体" w:cs="宋体"/>
          <w:sz w:val="24"/>
          <w:szCs w:val="24"/>
        </w:rPr>
      </w:pPr>
      <w:r>
        <w:rPr>
          <w:rFonts w:ascii="宋体" w:hAnsi="宋体" w:cs="宋体" w:hint="eastAsia"/>
          <w:sz w:val="24"/>
          <w:szCs w:val="24"/>
        </w:rPr>
        <w:t>甲方应按照法律法规和协议约定履行对</w:t>
      </w:r>
      <w:r w:rsidR="00867CEF">
        <w:rPr>
          <w:rFonts w:ascii="宋体" w:hAnsi="宋体" w:cs="宋体" w:hint="eastAsia"/>
          <w:sz w:val="24"/>
          <w:szCs w:val="24"/>
        </w:rPr>
        <w:t>承包给乙方</w:t>
      </w:r>
      <w:r>
        <w:rPr>
          <w:rFonts w:ascii="宋体" w:hAnsi="宋体" w:cs="宋体" w:hint="eastAsia"/>
          <w:sz w:val="24"/>
          <w:szCs w:val="24"/>
        </w:rPr>
        <w:t>经营的车库车位的保修义务。</w:t>
      </w:r>
    </w:p>
    <w:p w14:paraId="392FA797" w14:textId="77777777" w:rsidR="00CB1885" w:rsidRDefault="0081045C">
      <w:pPr>
        <w:numPr>
          <w:ilvl w:val="0"/>
          <w:numId w:val="2"/>
        </w:numPr>
        <w:tabs>
          <w:tab w:val="clear" w:pos="0"/>
          <w:tab w:val="left" w:pos="-1470"/>
          <w:tab w:val="left" w:pos="360"/>
          <w:tab w:val="left" w:pos="540"/>
        </w:tabs>
        <w:spacing w:beforeLines="50" w:before="156" w:line="440" w:lineRule="exact"/>
        <w:ind w:firstLine="480"/>
        <w:rPr>
          <w:rFonts w:ascii="宋体" w:hAnsi="宋体" w:cs="宋体"/>
          <w:b/>
          <w:sz w:val="24"/>
          <w:szCs w:val="24"/>
        </w:rPr>
      </w:pPr>
      <w:r>
        <w:rPr>
          <w:rFonts w:ascii="宋体" w:hAnsi="宋体" w:cs="宋体" w:hint="eastAsia"/>
          <w:b/>
          <w:sz w:val="24"/>
          <w:szCs w:val="24"/>
        </w:rPr>
        <w:t>乙方权利和义务</w:t>
      </w:r>
    </w:p>
    <w:p w14:paraId="743D198E" w14:textId="5183EA4B" w:rsidR="00CB1885" w:rsidRDefault="0081045C">
      <w:pPr>
        <w:numPr>
          <w:ilvl w:val="1"/>
          <w:numId w:val="2"/>
        </w:numPr>
        <w:tabs>
          <w:tab w:val="clear" w:pos="567"/>
          <w:tab w:val="left" w:pos="-2520"/>
          <w:tab w:val="left" w:pos="540"/>
        </w:tabs>
        <w:spacing w:beforeLines="50" w:before="156" w:line="440" w:lineRule="exact"/>
        <w:ind w:left="0" w:firstLine="480"/>
        <w:rPr>
          <w:rFonts w:ascii="宋体" w:hAnsi="宋体" w:cs="宋体"/>
          <w:sz w:val="24"/>
          <w:szCs w:val="24"/>
        </w:rPr>
      </w:pPr>
      <w:r>
        <w:rPr>
          <w:rFonts w:ascii="宋体" w:hAnsi="宋体" w:cs="宋体" w:hint="eastAsia"/>
          <w:sz w:val="24"/>
          <w:szCs w:val="24"/>
        </w:rPr>
        <w:t>乙方对</w:t>
      </w:r>
      <w:r w:rsidR="00867CEF">
        <w:rPr>
          <w:rFonts w:ascii="宋体" w:hAnsi="宋体" w:cs="宋体" w:hint="eastAsia"/>
          <w:sz w:val="24"/>
          <w:szCs w:val="24"/>
        </w:rPr>
        <w:t>承包</w:t>
      </w:r>
      <w:r>
        <w:rPr>
          <w:rFonts w:ascii="宋体" w:hAnsi="宋体" w:cs="宋体" w:hint="eastAsia"/>
          <w:sz w:val="24"/>
          <w:szCs w:val="24"/>
        </w:rPr>
        <w:t>经营的车库车位收取车位月租费，临停费的收费标准由乙方按照相关规定收取，最终解释权归乙方所有。</w:t>
      </w:r>
    </w:p>
    <w:p w14:paraId="670A4449" w14:textId="0374D14D" w:rsidR="00CB1885" w:rsidRDefault="00867CEF">
      <w:pPr>
        <w:numPr>
          <w:ilvl w:val="1"/>
          <w:numId w:val="2"/>
        </w:numPr>
        <w:tabs>
          <w:tab w:val="clear" w:pos="567"/>
          <w:tab w:val="left" w:pos="-2100"/>
          <w:tab w:val="left" w:pos="540"/>
        </w:tabs>
        <w:spacing w:beforeLines="50" w:before="156" w:line="440" w:lineRule="exact"/>
        <w:ind w:left="0" w:firstLine="480"/>
        <w:rPr>
          <w:rFonts w:ascii="宋体" w:hAnsi="宋体" w:cs="宋体"/>
          <w:color w:val="000000" w:themeColor="text1"/>
          <w:sz w:val="24"/>
          <w:szCs w:val="24"/>
        </w:rPr>
      </w:pPr>
      <w:r>
        <w:rPr>
          <w:rFonts w:ascii="宋体" w:hAnsi="宋体" w:cs="宋体" w:hint="eastAsia"/>
          <w:sz w:val="24"/>
          <w:szCs w:val="24"/>
        </w:rPr>
        <w:lastRenderedPageBreak/>
        <w:t>征得甲方同意后，</w:t>
      </w:r>
      <w:r w:rsidR="0081045C">
        <w:rPr>
          <w:rFonts w:ascii="宋体" w:hAnsi="宋体" w:cs="宋体" w:hint="eastAsia"/>
          <w:sz w:val="24"/>
          <w:szCs w:val="24"/>
        </w:rPr>
        <w:t>乙方有权代为行使与</w:t>
      </w:r>
      <w:r>
        <w:rPr>
          <w:rFonts w:ascii="宋体" w:hAnsi="宋体" w:cs="宋体" w:hint="eastAsia"/>
          <w:sz w:val="24"/>
          <w:szCs w:val="24"/>
        </w:rPr>
        <w:t>承包</w:t>
      </w:r>
      <w:r w:rsidR="0081045C">
        <w:rPr>
          <w:rFonts w:ascii="宋体" w:hAnsi="宋体" w:cs="宋体" w:hint="eastAsia"/>
          <w:sz w:val="24"/>
          <w:szCs w:val="24"/>
        </w:rPr>
        <w:t>经营的车库车位相关的其他权</w:t>
      </w:r>
      <w:r w:rsidR="0081045C">
        <w:rPr>
          <w:rFonts w:ascii="宋体" w:hAnsi="宋体" w:cs="宋体" w:hint="eastAsia"/>
          <w:color w:val="000000" w:themeColor="text1"/>
          <w:sz w:val="24"/>
          <w:szCs w:val="24"/>
        </w:rPr>
        <w:t>限。</w:t>
      </w:r>
    </w:p>
    <w:p w14:paraId="0FEA8D59" w14:textId="338E34F0" w:rsidR="00CB1885" w:rsidRPr="009D20B2" w:rsidRDefault="0081045C">
      <w:pPr>
        <w:numPr>
          <w:ilvl w:val="1"/>
          <w:numId w:val="2"/>
        </w:numPr>
        <w:tabs>
          <w:tab w:val="clear" w:pos="567"/>
          <w:tab w:val="left" w:pos="-903"/>
          <w:tab w:val="left" w:pos="540"/>
        </w:tabs>
        <w:spacing w:beforeLines="50" w:before="156" w:line="440" w:lineRule="exact"/>
        <w:ind w:left="0" w:firstLine="480"/>
        <w:rPr>
          <w:rFonts w:ascii="宋体" w:hAnsi="宋体" w:cs="宋体"/>
          <w:b/>
          <w:color w:val="000000" w:themeColor="text1"/>
          <w:sz w:val="24"/>
          <w:szCs w:val="24"/>
        </w:rPr>
      </w:pPr>
      <w:r>
        <w:rPr>
          <w:rFonts w:ascii="宋体" w:hAnsi="宋体" w:cs="宋体" w:hint="eastAsia"/>
          <w:color w:val="000000" w:themeColor="text1"/>
          <w:sz w:val="24"/>
          <w:szCs w:val="24"/>
        </w:rPr>
        <w:t>乙方</w:t>
      </w:r>
      <w:r w:rsidR="00867CEF">
        <w:rPr>
          <w:rFonts w:ascii="宋体" w:hAnsi="宋体" w:cs="宋体" w:hint="eastAsia"/>
          <w:color w:val="000000" w:themeColor="text1"/>
          <w:sz w:val="24"/>
          <w:szCs w:val="24"/>
        </w:rPr>
        <w:t>承包</w:t>
      </w:r>
      <w:r>
        <w:rPr>
          <w:rFonts w:ascii="宋体" w:hAnsi="宋体" w:cs="宋体" w:hint="eastAsia"/>
          <w:color w:val="000000" w:themeColor="text1"/>
          <w:sz w:val="24"/>
          <w:szCs w:val="24"/>
        </w:rPr>
        <w:t>经营</w:t>
      </w:r>
      <w:r w:rsidR="00867CEF">
        <w:rPr>
          <w:rFonts w:ascii="宋体" w:hAnsi="宋体" w:cs="宋体" w:hint="eastAsia"/>
          <w:color w:val="000000" w:themeColor="text1"/>
          <w:sz w:val="24"/>
          <w:szCs w:val="24"/>
        </w:rPr>
        <w:t>的</w:t>
      </w:r>
      <w:r>
        <w:rPr>
          <w:rFonts w:ascii="宋体" w:hAnsi="宋体" w:cs="宋体" w:hint="eastAsia"/>
          <w:color w:val="000000" w:themeColor="text1"/>
          <w:sz w:val="24"/>
          <w:szCs w:val="24"/>
        </w:rPr>
        <w:t>车库车位取得的经营收入应依法向税务机关及相关部门交纳相应税费。</w:t>
      </w:r>
    </w:p>
    <w:p w14:paraId="5BBEBCEC" w14:textId="09E1236C" w:rsidR="004A33D4" w:rsidRDefault="004A33D4" w:rsidP="004A33D4">
      <w:pPr>
        <w:numPr>
          <w:ilvl w:val="1"/>
          <w:numId w:val="2"/>
        </w:numPr>
        <w:tabs>
          <w:tab w:val="clear" w:pos="567"/>
          <w:tab w:val="left" w:pos="-1323"/>
          <w:tab w:val="left" w:pos="540"/>
        </w:tabs>
        <w:spacing w:beforeLines="50" w:before="156" w:line="440" w:lineRule="exact"/>
        <w:ind w:left="0" w:firstLine="480"/>
        <w:rPr>
          <w:rFonts w:ascii="宋体" w:hAnsi="宋体" w:cs="宋体"/>
          <w:sz w:val="24"/>
          <w:szCs w:val="24"/>
        </w:rPr>
      </w:pPr>
      <w:r w:rsidRPr="00570865">
        <w:rPr>
          <w:rFonts w:ascii="宋体" w:hAnsi="宋体" w:cs="宋体" w:hint="eastAsia"/>
          <w:color w:val="FF0000"/>
          <w:sz w:val="24"/>
          <w:szCs w:val="24"/>
        </w:rPr>
        <w:t>承包经营期间，</w:t>
      </w:r>
      <w:r w:rsidR="00A30509" w:rsidRPr="00570865">
        <w:rPr>
          <w:rFonts w:hint="eastAsia"/>
          <w:color w:val="FF0000"/>
          <w:sz w:val="24"/>
          <w:szCs w:val="24"/>
        </w:rPr>
        <w:t>如遇不可抗力或甲方需要出售</w:t>
      </w:r>
      <w:r w:rsidR="00A30509" w:rsidRPr="00570865">
        <w:rPr>
          <w:rFonts w:ascii="宋体" w:hAnsi="宋体" w:cs="宋体" w:hint="eastAsia"/>
          <w:color w:val="FF0000"/>
          <w:sz w:val="24"/>
          <w:szCs w:val="24"/>
        </w:rPr>
        <w:t>承包给乙方经营</w:t>
      </w:r>
      <w:r w:rsidR="00A30509" w:rsidRPr="00570865">
        <w:rPr>
          <w:rFonts w:hint="eastAsia"/>
          <w:color w:val="FF0000"/>
          <w:sz w:val="24"/>
          <w:szCs w:val="24"/>
        </w:rPr>
        <w:t>的车位，</w:t>
      </w:r>
      <w:r w:rsidR="00A30509" w:rsidRPr="00570865">
        <w:rPr>
          <w:rFonts w:ascii="宋体" w:hAnsi="宋体" w:cs="宋体" w:hint="eastAsia"/>
          <w:color w:val="FF0000"/>
          <w:sz w:val="24"/>
          <w:szCs w:val="24"/>
        </w:rPr>
        <w:t>甲方应书面通知乙方，</w:t>
      </w:r>
      <w:r w:rsidR="00A30509" w:rsidRPr="00570865">
        <w:rPr>
          <w:rFonts w:hint="eastAsia"/>
          <w:color w:val="FF0000"/>
          <w:sz w:val="24"/>
          <w:szCs w:val="24"/>
        </w:rPr>
        <w:t>乙方应</w:t>
      </w:r>
      <w:r w:rsidR="00A30509" w:rsidRPr="00570865">
        <w:rPr>
          <w:rFonts w:ascii="宋体" w:hAnsi="宋体" w:cs="宋体" w:hint="eastAsia"/>
          <w:color w:val="FF0000"/>
          <w:sz w:val="24"/>
          <w:szCs w:val="24"/>
        </w:rPr>
        <w:t>在接到通知后【10】天内</w:t>
      </w:r>
      <w:r w:rsidR="00A30509" w:rsidRPr="00570865">
        <w:rPr>
          <w:rFonts w:hint="eastAsia"/>
          <w:color w:val="FF0000"/>
          <w:sz w:val="24"/>
          <w:szCs w:val="24"/>
        </w:rPr>
        <w:t>无条件</w:t>
      </w:r>
      <w:r w:rsidRPr="00570865">
        <w:rPr>
          <w:rFonts w:ascii="宋体" w:hAnsi="宋体" w:cs="宋体" w:hint="eastAsia"/>
          <w:color w:val="FF0000"/>
          <w:sz w:val="24"/>
          <w:szCs w:val="24"/>
        </w:rPr>
        <w:t>向甲方交付该车位，并保证该车位不存在任何权利限制或未结费用。</w:t>
      </w:r>
      <w:r w:rsidR="004D375A" w:rsidRPr="00570865">
        <w:rPr>
          <w:rFonts w:ascii="宋体" w:hAnsi="宋体" w:cs="宋体" w:hint="eastAsia"/>
          <w:color w:val="FF0000"/>
          <w:sz w:val="24"/>
          <w:szCs w:val="24"/>
        </w:rPr>
        <w:t>如甲乙双方与车位买受人另有约定的，可从其约定。</w:t>
      </w:r>
    </w:p>
    <w:p w14:paraId="343D473B" w14:textId="7F19B0DB" w:rsidR="00CB1885" w:rsidRDefault="0081045C">
      <w:pPr>
        <w:numPr>
          <w:ilvl w:val="1"/>
          <w:numId w:val="2"/>
        </w:numPr>
        <w:tabs>
          <w:tab w:val="clear" w:pos="567"/>
          <w:tab w:val="left" w:pos="-2520"/>
          <w:tab w:val="left" w:pos="540"/>
        </w:tabs>
        <w:spacing w:beforeLines="50" w:before="156" w:line="440" w:lineRule="exact"/>
        <w:ind w:left="0" w:firstLine="480"/>
        <w:rPr>
          <w:rFonts w:ascii="宋体" w:hAnsi="宋体" w:cs="宋体"/>
          <w:b/>
          <w:color w:val="000000" w:themeColor="text1"/>
          <w:sz w:val="24"/>
          <w:szCs w:val="24"/>
        </w:rPr>
      </w:pPr>
      <w:r>
        <w:rPr>
          <w:rFonts w:ascii="宋体" w:hAnsi="宋体" w:cs="宋体" w:hint="eastAsia"/>
          <w:sz w:val="24"/>
          <w:szCs w:val="24"/>
        </w:rPr>
        <w:t>非因乙方原因（包括但不限于甲方原因、承租方原因、不可抗力等）导致</w:t>
      </w:r>
      <w:r w:rsidR="00867CEF">
        <w:rPr>
          <w:rFonts w:ascii="宋体" w:hAnsi="宋体" w:cs="宋体" w:hint="eastAsia"/>
          <w:sz w:val="24"/>
          <w:szCs w:val="24"/>
        </w:rPr>
        <w:t>承包</w:t>
      </w:r>
      <w:r>
        <w:rPr>
          <w:rFonts w:ascii="宋体" w:hAnsi="宋体" w:cs="宋体" w:hint="eastAsia"/>
          <w:sz w:val="24"/>
          <w:szCs w:val="24"/>
        </w:rPr>
        <w:t>经营的车库车位毁损、灭失的，由甲方自行向责任方主张权利，与乙方无关，乙方无需承担任何法律责任。</w:t>
      </w:r>
    </w:p>
    <w:p w14:paraId="2DE2693E" w14:textId="77777777" w:rsidR="00CB1885" w:rsidRDefault="0081045C">
      <w:pPr>
        <w:numPr>
          <w:ilvl w:val="0"/>
          <w:numId w:val="3"/>
        </w:numPr>
        <w:tabs>
          <w:tab w:val="left" w:pos="-903"/>
          <w:tab w:val="left" w:pos="540"/>
        </w:tabs>
        <w:spacing w:beforeLines="50" w:before="156" w:line="440" w:lineRule="exact"/>
        <w:ind w:firstLine="270"/>
        <w:rPr>
          <w:rFonts w:ascii="宋体" w:hAnsi="宋体" w:cs="宋体"/>
          <w:b/>
          <w:color w:val="000000" w:themeColor="text1"/>
          <w:sz w:val="24"/>
          <w:szCs w:val="24"/>
        </w:rPr>
      </w:pPr>
      <w:r>
        <w:rPr>
          <w:rFonts w:ascii="宋体" w:hAnsi="宋体" w:cs="宋体" w:hint="eastAsia"/>
          <w:b/>
          <w:color w:val="000000" w:themeColor="text1"/>
          <w:sz w:val="24"/>
          <w:szCs w:val="24"/>
        </w:rPr>
        <w:t xml:space="preserve"> 送达条款</w:t>
      </w:r>
    </w:p>
    <w:p w14:paraId="61EC3BF3" w14:textId="77777777" w:rsidR="00CB1885" w:rsidRDefault="0081045C">
      <w:pPr>
        <w:tabs>
          <w:tab w:val="left" w:pos="-903"/>
          <w:tab w:val="left" w:pos="540"/>
        </w:tabs>
        <w:spacing w:beforeLines="50" w:before="156" w:line="440" w:lineRule="exact"/>
        <w:ind w:firstLineChars="175" w:firstLine="420"/>
        <w:rPr>
          <w:rFonts w:ascii="宋体" w:hAnsi="宋体" w:cs="宋体"/>
          <w:sz w:val="24"/>
          <w:szCs w:val="24"/>
        </w:rPr>
      </w:pPr>
      <w:r>
        <w:rPr>
          <w:rFonts w:ascii="宋体" w:hAnsi="宋体" w:cs="宋体" w:hint="eastAsia"/>
          <w:sz w:val="24"/>
          <w:szCs w:val="24"/>
        </w:rPr>
        <w:t>7.1本协议文首处载明的甲乙方通讯地址为各方真实有效通讯地址，一方向对方发出的任何通知、信函和文件，以挂号信函或快递信函方式向对方通讯地址邮寄有关通知、信函和文件的，自发出之日（以收寄邮戳日为准）起第三日视为送达对方，挂号信函或快递信函的邮寄凭证即视为成功送达的有效凭证。一方通讯地址变更的，应于变更之日起3日内将新的通讯地址书面函告协议对方当事人，否则本协议文首处载明的通讯地址仍为有效通讯地址，受送达方对送达产生的法律效果承担责任。</w:t>
      </w:r>
    </w:p>
    <w:p w14:paraId="3EC4BD9B" w14:textId="77777777" w:rsidR="00CB1885" w:rsidRDefault="0081045C">
      <w:pPr>
        <w:numPr>
          <w:ilvl w:val="0"/>
          <w:numId w:val="3"/>
        </w:numPr>
        <w:tabs>
          <w:tab w:val="left" w:pos="-1050"/>
          <w:tab w:val="left" w:pos="360"/>
          <w:tab w:val="left" w:pos="540"/>
        </w:tabs>
        <w:spacing w:beforeLines="50" w:before="156" w:line="440" w:lineRule="exact"/>
        <w:ind w:firstLine="270"/>
        <w:rPr>
          <w:rFonts w:ascii="宋体" w:hAnsi="宋体" w:cs="宋体"/>
          <w:b/>
          <w:sz w:val="24"/>
          <w:szCs w:val="24"/>
        </w:rPr>
      </w:pPr>
      <w:bookmarkStart w:id="1" w:name="_Toc382835060"/>
      <w:r>
        <w:rPr>
          <w:rFonts w:ascii="宋体" w:hAnsi="宋体" w:cs="宋体" w:hint="eastAsia"/>
          <w:b/>
          <w:sz w:val="24"/>
          <w:szCs w:val="24"/>
        </w:rPr>
        <w:t>不可抗力</w:t>
      </w:r>
      <w:bookmarkEnd w:id="1"/>
    </w:p>
    <w:p w14:paraId="1CAAC578" w14:textId="77777777" w:rsidR="00CB1885" w:rsidRPr="00D36769" w:rsidRDefault="0081045C">
      <w:pPr>
        <w:tabs>
          <w:tab w:val="left" w:pos="-903"/>
          <w:tab w:val="left" w:pos="540"/>
        </w:tabs>
        <w:spacing w:beforeLines="50" w:before="156" w:line="440" w:lineRule="exact"/>
        <w:ind w:firstLineChars="200" w:firstLine="480"/>
        <w:rPr>
          <w:rFonts w:ascii="宋体" w:hAnsi="宋体" w:cs="宋体"/>
          <w:sz w:val="24"/>
          <w:szCs w:val="24"/>
        </w:rPr>
      </w:pPr>
      <w:r w:rsidRPr="00D36769">
        <w:rPr>
          <w:rFonts w:ascii="宋体" w:hAnsi="宋体" w:cs="宋体" w:hint="eastAsia"/>
          <w:sz w:val="24"/>
          <w:szCs w:val="24"/>
        </w:rPr>
        <w:t>8.1 若发生不可抗力事件直接影响本协议的履行或使本协议不能履行，遭受不可抗力事件的一方应在事件发生后（因不可抗力事件导致通讯中断的，则为恢复通讯之日后）48小时内通过电话将事件的状况通知另一方，并应在事件发生后10天内向另一方提供事件的详情及证明其不能履行，需延期履行，或只能部分履行本协议的有效证明文件。各方按事件对履行本协议影响的程度，协商决定是否免除履行本协议的部分责任，或者延期履行本协议，或者采取各方均能接受的其他解决办法或补救措施。当不可抗力事件对本协议的影响消除后，遭受事件影响的一方应在不可抗力对本协议的影响消除后的48小时内采取积极措施，继续履行本协议。</w:t>
      </w:r>
    </w:p>
    <w:p w14:paraId="5E663E1F" w14:textId="77777777" w:rsidR="00CB1885" w:rsidRDefault="0081045C">
      <w:pPr>
        <w:tabs>
          <w:tab w:val="left" w:pos="-903"/>
          <w:tab w:val="left" w:pos="540"/>
        </w:tabs>
        <w:spacing w:beforeLines="50" w:before="156" w:line="440" w:lineRule="exact"/>
        <w:ind w:leftChars="200" w:left="420"/>
        <w:rPr>
          <w:rFonts w:ascii="宋体" w:hAnsi="宋体" w:cs="宋体"/>
          <w:sz w:val="24"/>
          <w:szCs w:val="24"/>
        </w:rPr>
      </w:pPr>
      <w:r>
        <w:rPr>
          <w:rFonts w:ascii="宋体" w:hAnsi="宋体" w:cs="宋体" w:hint="eastAsia"/>
          <w:sz w:val="24"/>
          <w:szCs w:val="24"/>
        </w:rPr>
        <w:t>8.2  因不可抗力事件影响导致无法实现协议目的的一方有权解除本协议。</w:t>
      </w:r>
    </w:p>
    <w:p w14:paraId="136A0794" w14:textId="77777777" w:rsidR="00CB1885" w:rsidRDefault="0081045C">
      <w:pPr>
        <w:tabs>
          <w:tab w:val="left" w:pos="-903"/>
          <w:tab w:val="left" w:pos="540"/>
        </w:tabs>
        <w:spacing w:beforeLines="50" w:before="156" w:line="440" w:lineRule="exact"/>
        <w:ind w:leftChars="200" w:left="420"/>
        <w:rPr>
          <w:rFonts w:ascii="宋体" w:hAnsi="宋体" w:cs="宋体"/>
          <w:sz w:val="24"/>
          <w:szCs w:val="24"/>
        </w:rPr>
      </w:pPr>
      <w:r>
        <w:rPr>
          <w:rFonts w:ascii="宋体" w:hAnsi="宋体" w:cs="宋体" w:hint="eastAsia"/>
          <w:sz w:val="24"/>
          <w:szCs w:val="24"/>
        </w:rPr>
        <w:lastRenderedPageBreak/>
        <w:t>8.3  根据不可抗力的影响，因不可抗力事件而不能履行本协议项下义务的任何一方可部分或者全部免除责任，但该方迟延履行后发生不可抗力的，不能免除责任。</w:t>
      </w:r>
    </w:p>
    <w:p w14:paraId="65B163D9" w14:textId="77777777" w:rsidR="00CB1885" w:rsidRDefault="0081045C">
      <w:pPr>
        <w:tabs>
          <w:tab w:val="left" w:pos="-1050"/>
          <w:tab w:val="left" w:pos="360"/>
          <w:tab w:val="left" w:pos="540"/>
        </w:tabs>
        <w:spacing w:beforeLines="50" w:before="156" w:line="440" w:lineRule="exact"/>
        <w:ind w:left="480"/>
        <w:rPr>
          <w:rFonts w:ascii="宋体" w:hAnsi="宋体" w:cs="宋体"/>
          <w:b/>
          <w:sz w:val="24"/>
          <w:szCs w:val="24"/>
        </w:rPr>
      </w:pPr>
      <w:r>
        <w:rPr>
          <w:rFonts w:ascii="宋体" w:hAnsi="宋体" w:cs="宋体" w:hint="eastAsia"/>
          <w:b/>
          <w:sz w:val="24"/>
          <w:szCs w:val="24"/>
        </w:rPr>
        <w:t>九、违约责任</w:t>
      </w:r>
    </w:p>
    <w:p w14:paraId="615066AE" w14:textId="5EE84124" w:rsidR="00CB1885" w:rsidRDefault="0081045C">
      <w:pPr>
        <w:tabs>
          <w:tab w:val="left" w:pos="-483"/>
          <w:tab w:val="left" w:pos="540"/>
        </w:tabs>
        <w:spacing w:beforeLines="50" w:before="156" w:line="440" w:lineRule="exact"/>
        <w:ind w:leftChars="114" w:left="239" w:firstLineChars="100" w:firstLine="240"/>
        <w:rPr>
          <w:rFonts w:ascii="宋体" w:hAnsi="宋体"/>
          <w:sz w:val="24"/>
        </w:rPr>
      </w:pPr>
      <w:r>
        <w:rPr>
          <w:rFonts w:ascii="宋体" w:hAnsi="宋体" w:cs="宋体" w:hint="eastAsia"/>
          <w:sz w:val="24"/>
          <w:szCs w:val="24"/>
        </w:rPr>
        <w:t xml:space="preserve">9.1  </w:t>
      </w:r>
      <w:r w:rsidR="00867CEF">
        <w:rPr>
          <w:rFonts w:ascii="宋体" w:hAnsi="宋体" w:cs="宋体" w:hint="eastAsia"/>
          <w:sz w:val="24"/>
          <w:szCs w:val="24"/>
        </w:rPr>
        <w:t>承包</w:t>
      </w:r>
      <w:r>
        <w:rPr>
          <w:rFonts w:ascii="宋体" w:hAnsi="宋体" w:cs="宋体" w:hint="eastAsia"/>
          <w:sz w:val="24"/>
          <w:szCs w:val="24"/>
        </w:rPr>
        <w:t>经营期限内，甲</w:t>
      </w:r>
      <w:r w:rsidR="005C6431">
        <w:rPr>
          <w:rFonts w:ascii="宋体" w:hAnsi="宋体" w:cs="宋体" w:hint="eastAsia"/>
          <w:sz w:val="24"/>
          <w:szCs w:val="24"/>
        </w:rPr>
        <w:t>、乙双</w:t>
      </w:r>
      <w:r>
        <w:rPr>
          <w:rFonts w:ascii="宋体" w:hAnsi="宋体" w:cs="宋体" w:hint="eastAsia"/>
          <w:sz w:val="24"/>
          <w:szCs w:val="24"/>
        </w:rPr>
        <w:t>方</w:t>
      </w:r>
      <w:r w:rsidR="005C6431">
        <w:rPr>
          <w:rFonts w:ascii="宋体" w:hAnsi="宋体" w:cs="宋体" w:hint="eastAsia"/>
          <w:sz w:val="24"/>
          <w:szCs w:val="24"/>
        </w:rPr>
        <w:t>均</w:t>
      </w:r>
      <w:r>
        <w:rPr>
          <w:rFonts w:ascii="宋体" w:hAnsi="宋体" w:cs="宋体" w:hint="eastAsia"/>
          <w:sz w:val="24"/>
          <w:szCs w:val="24"/>
        </w:rPr>
        <w:t>无权单方解除本协议，否则应向</w:t>
      </w:r>
      <w:r w:rsidR="005C6431">
        <w:rPr>
          <w:rFonts w:ascii="宋体" w:hAnsi="宋体" w:cs="宋体" w:hint="eastAsia"/>
          <w:sz w:val="24"/>
          <w:szCs w:val="24"/>
        </w:rPr>
        <w:t>对方</w:t>
      </w:r>
      <w:r>
        <w:rPr>
          <w:rFonts w:ascii="宋体" w:hAnsi="宋体" w:cs="宋体" w:hint="eastAsia"/>
          <w:sz w:val="24"/>
          <w:szCs w:val="24"/>
        </w:rPr>
        <w:t>支付人民币</w:t>
      </w:r>
      <w:r w:rsidR="008F731A" w:rsidRPr="004302CE">
        <w:rPr>
          <w:rFonts w:ascii="宋体" w:hAnsi="宋体" w:cs="宋体" w:hint="eastAsia"/>
          <w:color w:val="FF0000"/>
          <w:sz w:val="24"/>
          <w:szCs w:val="24"/>
        </w:rPr>
        <w:t>4</w:t>
      </w:r>
      <w:r w:rsidRPr="004302CE">
        <w:rPr>
          <w:rFonts w:ascii="宋体" w:hAnsi="宋体" w:cs="宋体" w:hint="eastAsia"/>
          <w:color w:val="FF0000"/>
          <w:sz w:val="24"/>
          <w:szCs w:val="24"/>
        </w:rPr>
        <w:t>万元（大写人民币：</w:t>
      </w:r>
      <w:r w:rsidR="008F731A" w:rsidRPr="004302CE">
        <w:rPr>
          <w:rFonts w:ascii="宋体" w:hAnsi="宋体" w:cs="宋体" w:hint="eastAsia"/>
          <w:color w:val="FF0000"/>
          <w:sz w:val="24"/>
          <w:szCs w:val="24"/>
          <w:u w:val="single"/>
        </w:rPr>
        <w:t>肆</w:t>
      </w:r>
      <w:r w:rsidRPr="004302CE">
        <w:rPr>
          <w:rFonts w:ascii="宋体" w:hAnsi="宋体" w:cs="宋体" w:hint="eastAsia"/>
          <w:color w:val="FF0000"/>
          <w:sz w:val="24"/>
          <w:szCs w:val="24"/>
        </w:rPr>
        <w:t>万元）</w:t>
      </w:r>
      <w:r>
        <w:rPr>
          <w:rFonts w:ascii="宋体" w:hAnsi="宋体" w:cs="宋体" w:hint="eastAsia"/>
          <w:sz w:val="24"/>
          <w:szCs w:val="24"/>
        </w:rPr>
        <w:t>作为违约金。</w:t>
      </w:r>
    </w:p>
    <w:p w14:paraId="647FFBCC" w14:textId="7C5B896F" w:rsidR="005C6431" w:rsidRPr="005C6431" w:rsidRDefault="0081045C">
      <w:pPr>
        <w:tabs>
          <w:tab w:val="left" w:pos="-483"/>
          <w:tab w:val="left" w:pos="540"/>
        </w:tabs>
        <w:spacing w:beforeLines="50" w:before="156" w:line="440" w:lineRule="exact"/>
        <w:ind w:leftChars="1" w:left="2" w:firstLineChars="200" w:firstLine="480"/>
        <w:rPr>
          <w:rFonts w:ascii="宋体" w:hAnsi="宋体"/>
          <w:sz w:val="24"/>
        </w:rPr>
      </w:pPr>
      <w:r>
        <w:rPr>
          <w:rFonts w:ascii="宋体" w:hAnsi="宋体" w:cs="宋体" w:hint="eastAsia"/>
          <w:sz w:val="24"/>
          <w:szCs w:val="24"/>
        </w:rPr>
        <w:t xml:space="preserve">9.2 </w:t>
      </w:r>
      <w:r w:rsidR="00FF2DC9">
        <w:rPr>
          <w:rFonts w:ascii="宋体" w:hAnsi="宋体" w:cs="宋体" w:hint="eastAsia"/>
          <w:sz w:val="24"/>
          <w:szCs w:val="24"/>
        </w:rPr>
        <w:t>除</w:t>
      </w:r>
      <w:r w:rsidR="004319EA">
        <w:rPr>
          <w:rFonts w:ascii="宋体" w:hAnsi="宋体" w:cs="宋体" w:hint="eastAsia"/>
          <w:sz w:val="24"/>
          <w:szCs w:val="24"/>
        </w:rPr>
        <w:t>了</w:t>
      </w:r>
      <w:r w:rsidR="00FF2DC9">
        <w:rPr>
          <w:rFonts w:ascii="宋体" w:hAnsi="宋体" w:cs="宋体" w:hint="eastAsia"/>
          <w:sz w:val="24"/>
          <w:szCs w:val="24"/>
        </w:rPr>
        <w:t>甲方将车位出售外</w:t>
      </w:r>
      <w:r w:rsidR="004319EA">
        <w:rPr>
          <w:rFonts w:ascii="宋体" w:hAnsi="宋体" w:cs="宋体" w:hint="eastAsia"/>
          <w:sz w:val="24"/>
          <w:szCs w:val="24"/>
        </w:rPr>
        <w:t>，如</w:t>
      </w:r>
      <w:r>
        <w:rPr>
          <w:rFonts w:ascii="宋体" w:hAnsi="宋体" w:cs="宋体" w:hint="eastAsia"/>
          <w:sz w:val="24"/>
          <w:szCs w:val="24"/>
        </w:rPr>
        <w:t>甲方未按约定将</w:t>
      </w:r>
      <w:r w:rsidR="00867CEF">
        <w:rPr>
          <w:rFonts w:ascii="宋体" w:hAnsi="宋体" w:cs="宋体" w:hint="eastAsia"/>
          <w:sz w:val="24"/>
          <w:szCs w:val="24"/>
        </w:rPr>
        <w:t>承包给乙方</w:t>
      </w:r>
      <w:r>
        <w:rPr>
          <w:rFonts w:ascii="宋体" w:hAnsi="宋体" w:cs="宋体" w:hint="eastAsia"/>
          <w:sz w:val="24"/>
          <w:szCs w:val="24"/>
        </w:rPr>
        <w:t>经营的车库车位移交乙方经营管理或擅自另行委托他人、自行经营管理的，应向乙方支付人民币</w:t>
      </w:r>
      <w:r w:rsidRPr="004302CE">
        <w:rPr>
          <w:rFonts w:ascii="宋体" w:hAnsi="宋体" w:cs="宋体" w:hint="eastAsia"/>
          <w:color w:val="FF0000"/>
          <w:sz w:val="24"/>
          <w:szCs w:val="24"/>
        </w:rPr>
        <w:t xml:space="preserve"> </w:t>
      </w:r>
      <w:r w:rsidR="008F731A" w:rsidRPr="004302CE">
        <w:rPr>
          <w:rFonts w:ascii="宋体" w:hAnsi="宋体" w:cs="宋体" w:hint="eastAsia"/>
          <w:color w:val="FF0000"/>
          <w:sz w:val="24"/>
          <w:szCs w:val="24"/>
          <w:u w:val="single"/>
        </w:rPr>
        <w:t>4</w:t>
      </w:r>
      <w:r w:rsidRPr="004302CE">
        <w:rPr>
          <w:rFonts w:ascii="宋体" w:hAnsi="宋体" w:cs="宋体" w:hint="eastAsia"/>
          <w:color w:val="FF0000"/>
          <w:sz w:val="24"/>
          <w:szCs w:val="24"/>
          <w:u w:val="single"/>
        </w:rPr>
        <w:t xml:space="preserve">   </w:t>
      </w:r>
      <w:r w:rsidRPr="004302CE">
        <w:rPr>
          <w:rFonts w:ascii="宋体" w:hAnsi="宋体" w:cs="宋体" w:hint="eastAsia"/>
          <w:color w:val="FF0000"/>
          <w:sz w:val="24"/>
          <w:szCs w:val="24"/>
        </w:rPr>
        <w:t>万元（大写人民币：</w:t>
      </w:r>
      <w:r w:rsidR="008F731A" w:rsidRPr="004302CE">
        <w:rPr>
          <w:rFonts w:ascii="宋体" w:hAnsi="宋体" w:cs="宋体" w:hint="eastAsia"/>
          <w:color w:val="FF0000"/>
          <w:sz w:val="24"/>
          <w:szCs w:val="24"/>
          <w:u w:val="single"/>
        </w:rPr>
        <w:t>肆</w:t>
      </w:r>
      <w:r w:rsidRPr="004302CE">
        <w:rPr>
          <w:rFonts w:ascii="宋体" w:hAnsi="宋体" w:cs="宋体" w:hint="eastAsia"/>
          <w:color w:val="FF0000"/>
          <w:sz w:val="24"/>
          <w:szCs w:val="24"/>
        </w:rPr>
        <w:t>万元）</w:t>
      </w:r>
      <w:r>
        <w:rPr>
          <w:rFonts w:ascii="宋体" w:hAnsi="宋体" w:cs="宋体" w:hint="eastAsia"/>
          <w:sz w:val="24"/>
          <w:szCs w:val="24"/>
        </w:rPr>
        <w:t>作为违约金。</w:t>
      </w:r>
    </w:p>
    <w:p w14:paraId="1CEBB21B" w14:textId="77777777" w:rsidR="00CB1885" w:rsidRDefault="0081045C">
      <w:pPr>
        <w:tabs>
          <w:tab w:val="left" w:pos="-1050"/>
          <w:tab w:val="left" w:pos="360"/>
          <w:tab w:val="left" w:pos="540"/>
        </w:tabs>
        <w:spacing w:beforeLines="50" w:before="156" w:line="440" w:lineRule="exact"/>
        <w:ind w:left="480"/>
        <w:rPr>
          <w:rFonts w:ascii="宋体" w:hAnsi="宋体" w:cs="宋体"/>
          <w:b/>
          <w:sz w:val="24"/>
          <w:szCs w:val="24"/>
        </w:rPr>
      </w:pPr>
      <w:r>
        <w:rPr>
          <w:rFonts w:ascii="宋体" w:hAnsi="宋体" w:cs="宋体" w:hint="eastAsia"/>
          <w:b/>
          <w:sz w:val="24"/>
          <w:szCs w:val="24"/>
        </w:rPr>
        <w:t>十、保密条款</w:t>
      </w:r>
    </w:p>
    <w:p w14:paraId="191C65FD" w14:textId="77777777" w:rsidR="00CB1885" w:rsidRDefault="0081045C">
      <w:pPr>
        <w:tabs>
          <w:tab w:val="left" w:pos="-483"/>
          <w:tab w:val="left" w:pos="540"/>
        </w:tabs>
        <w:spacing w:beforeLines="50" w:before="156" w:line="440" w:lineRule="exact"/>
        <w:ind w:firstLineChars="200" w:firstLine="480"/>
        <w:rPr>
          <w:rFonts w:ascii="宋体" w:hAnsi="宋体" w:cs="宋体"/>
          <w:sz w:val="24"/>
          <w:szCs w:val="24"/>
        </w:rPr>
      </w:pPr>
      <w:r>
        <w:rPr>
          <w:rFonts w:ascii="宋体" w:hAnsi="宋体" w:cs="宋体" w:hint="eastAsia"/>
          <w:sz w:val="24"/>
          <w:szCs w:val="24"/>
        </w:rPr>
        <w:t>10.1甲乙双方应将与下列事项有关的、在签订或履行本协议中获得的全部信息视为保密信息：</w:t>
      </w:r>
    </w:p>
    <w:p w14:paraId="71816CE1" w14:textId="77777777" w:rsidR="00CB1885" w:rsidRDefault="0081045C">
      <w:pPr>
        <w:tabs>
          <w:tab w:val="left" w:pos="-483"/>
          <w:tab w:val="left" w:pos="540"/>
        </w:tabs>
        <w:spacing w:beforeLines="50" w:before="156" w:line="440" w:lineRule="exact"/>
        <w:ind w:firstLineChars="200" w:firstLine="480"/>
        <w:rPr>
          <w:rFonts w:ascii="宋体" w:hAnsi="宋体" w:cs="宋体"/>
          <w:sz w:val="24"/>
          <w:szCs w:val="24"/>
        </w:rPr>
      </w:pPr>
      <w:r>
        <w:rPr>
          <w:rFonts w:ascii="宋体" w:hAnsi="宋体" w:cs="宋体" w:hint="eastAsia"/>
          <w:sz w:val="24"/>
          <w:szCs w:val="24"/>
        </w:rPr>
        <w:t>10.1.1本协议条款；</w:t>
      </w:r>
    </w:p>
    <w:p w14:paraId="0D3AE901" w14:textId="77777777" w:rsidR="00CB1885" w:rsidRDefault="0081045C">
      <w:pPr>
        <w:tabs>
          <w:tab w:val="left" w:pos="-483"/>
          <w:tab w:val="left" w:pos="540"/>
        </w:tabs>
        <w:spacing w:beforeLines="50" w:before="156" w:line="440" w:lineRule="exact"/>
        <w:ind w:firstLineChars="200" w:firstLine="480"/>
        <w:rPr>
          <w:rFonts w:ascii="宋体" w:hAnsi="宋体" w:cs="宋体"/>
          <w:sz w:val="24"/>
          <w:szCs w:val="24"/>
        </w:rPr>
      </w:pPr>
      <w:r>
        <w:rPr>
          <w:rFonts w:ascii="宋体" w:hAnsi="宋体" w:cs="宋体" w:hint="eastAsia"/>
          <w:sz w:val="24"/>
          <w:szCs w:val="24"/>
        </w:rPr>
        <w:t>10.1.2与本协议有关的谈判；</w:t>
      </w:r>
    </w:p>
    <w:p w14:paraId="2809892E" w14:textId="77777777" w:rsidR="00CB1885" w:rsidRDefault="0081045C">
      <w:pPr>
        <w:tabs>
          <w:tab w:val="left" w:pos="-483"/>
          <w:tab w:val="left" w:pos="540"/>
        </w:tabs>
        <w:spacing w:beforeLines="50" w:before="156" w:line="440" w:lineRule="exact"/>
        <w:ind w:firstLineChars="200" w:firstLine="480"/>
        <w:rPr>
          <w:rFonts w:ascii="宋体" w:hAnsi="宋体" w:cs="宋体"/>
          <w:sz w:val="24"/>
          <w:szCs w:val="24"/>
        </w:rPr>
      </w:pPr>
      <w:r>
        <w:rPr>
          <w:rFonts w:ascii="宋体" w:hAnsi="宋体" w:cs="宋体" w:hint="eastAsia"/>
          <w:sz w:val="24"/>
          <w:szCs w:val="24"/>
        </w:rPr>
        <w:t>10.1.3在签订、履行本协议及在谈判中获得的另一方及其关联公司的商业秘密（包括但不限于彼此间披露的一切信息、文件和数据，除非该等数据已经公开）。</w:t>
      </w:r>
    </w:p>
    <w:p w14:paraId="10E07DEF" w14:textId="77777777" w:rsidR="00CB1885" w:rsidRDefault="0081045C">
      <w:pPr>
        <w:tabs>
          <w:tab w:val="left" w:pos="-483"/>
          <w:tab w:val="left" w:pos="540"/>
        </w:tabs>
        <w:spacing w:beforeLines="50" w:before="156" w:line="440" w:lineRule="exact"/>
        <w:ind w:firstLineChars="200" w:firstLine="480"/>
        <w:rPr>
          <w:rFonts w:ascii="宋体" w:hAnsi="宋体" w:cs="宋体"/>
          <w:sz w:val="24"/>
          <w:szCs w:val="24"/>
        </w:rPr>
      </w:pPr>
      <w:r>
        <w:rPr>
          <w:rFonts w:ascii="宋体" w:hAnsi="宋体" w:cs="宋体" w:hint="eastAsia"/>
          <w:sz w:val="24"/>
          <w:szCs w:val="24"/>
        </w:rPr>
        <w:t>10.2双方在此同意和保证，未经本协议另一方书面同意，不得将保密信息向任何第三方披露，否则将承担由此引发的全部法律责任并赔偿由此给对方造成的所有损失，但对方依法提供或第三方通过其他渠道知晓或该类资料已经进入公众渠道等非己方原因导致的除外；在本协议履行完毕或因任何原因终止后，对本协议的任何一方而言，本条规定对其仍具有约束力。</w:t>
      </w:r>
    </w:p>
    <w:p w14:paraId="0F4BF399" w14:textId="77777777" w:rsidR="00CB1885" w:rsidRDefault="0081045C">
      <w:pPr>
        <w:tabs>
          <w:tab w:val="left" w:pos="-630"/>
          <w:tab w:val="left" w:pos="360"/>
          <w:tab w:val="left" w:pos="540"/>
        </w:tabs>
        <w:spacing w:beforeLines="50" w:before="156" w:line="440" w:lineRule="exact"/>
        <w:ind w:left="480"/>
        <w:rPr>
          <w:rFonts w:ascii="宋体" w:hAnsi="宋体" w:cs="宋体"/>
          <w:b/>
          <w:sz w:val="24"/>
          <w:szCs w:val="24"/>
        </w:rPr>
      </w:pPr>
      <w:r>
        <w:rPr>
          <w:rFonts w:ascii="宋体" w:hAnsi="宋体" w:cs="宋体" w:hint="eastAsia"/>
          <w:b/>
          <w:sz w:val="24"/>
          <w:szCs w:val="24"/>
        </w:rPr>
        <w:t>十一、争议解决方式</w:t>
      </w:r>
    </w:p>
    <w:p w14:paraId="6FCCE9C7" w14:textId="77777777" w:rsidR="00CB1885" w:rsidRDefault="0081045C">
      <w:pPr>
        <w:tabs>
          <w:tab w:val="left" w:pos="851"/>
        </w:tabs>
        <w:spacing w:beforeLines="50" w:before="156" w:line="440" w:lineRule="exact"/>
        <w:ind w:leftChars="200" w:left="420"/>
        <w:rPr>
          <w:rFonts w:ascii="宋体" w:hAnsi="宋体" w:cs="宋体"/>
          <w:sz w:val="24"/>
          <w:szCs w:val="24"/>
        </w:rPr>
      </w:pPr>
      <w:r>
        <w:rPr>
          <w:rFonts w:ascii="宋体" w:hAnsi="宋体" w:cs="宋体" w:hint="eastAsia"/>
          <w:sz w:val="24"/>
          <w:szCs w:val="24"/>
        </w:rPr>
        <w:t>11.1因履行本协议发生的纠纷，双方应友好协商解决。协商不成的，双方均可向乙方所在地法院诉讼解决。</w:t>
      </w:r>
    </w:p>
    <w:p w14:paraId="23317626" w14:textId="77777777" w:rsidR="00CB1885" w:rsidRDefault="0081045C">
      <w:pPr>
        <w:tabs>
          <w:tab w:val="left" w:pos="-420"/>
          <w:tab w:val="left" w:pos="360"/>
          <w:tab w:val="left" w:pos="540"/>
        </w:tabs>
        <w:spacing w:beforeLines="50" w:before="156" w:line="440" w:lineRule="exact"/>
        <w:ind w:leftChars="200" w:left="420"/>
        <w:rPr>
          <w:rFonts w:ascii="宋体" w:hAnsi="宋体" w:cs="宋体"/>
          <w:b/>
          <w:sz w:val="24"/>
          <w:szCs w:val="24"/>
        </w:rPr>
      </w:pPr>
      <w:r>
        <w:rPr>
          <w:rFonts w:ascii="宋体" w:hAnsi="宋体" w:cs="宋体" w:hint="eastAsia"/>
          <w:b/>
          <w:sz w:val="24"/>
          <w:szCs w:val="24"/>
        </w:rPr>
        <w:t>十二、其他</w:t>
      </w:r>
    </w:p>
    <w:p w14:paraId="3B8E5736" w14:textId="20145A1D" w:rsidR="00CB1885" w:rsidRDefault="0081045C">
      <w:pPr>
        <w:spacing w:beforeLines="50" w:before="156" w:line="440" w:lineRule="exact"/>
        <w:ind w:leftChars="200" w:left="420"/>
        <w:rPr>
          <w:rFonts w:ascii="宋体" w:hAnsi="宋体" w:cs="宋体"/>
          <w:sz w:val="24"/>
          <w:szCs w:val="24"/>
        </w:rPr>
      </w:pPr>
      <w:r>
        <w:rPr>
          <w:rFonts w:ascii="宋体" w:hAnsi="宋体" w:cs="宋体" w:hint="eastAsia"/>
          <w:sz w:val="24"/>
          <w:szCs w:val="24"/>
        </w:rPr>
        <w:t>12.1本协议</w:t>
      </w:r>
      <w:r w:rsidR="00746DE0">
        <w:rPr>
          <w:rFonts w:ascii="宋体" w:hAnsi="宋体" w:cs="宋体" w:hint="eastAsia"/>
          <w:sz w:val="24"/>
          <w:szCs w:val="24"/>
          <w:u w:val="single"/>
        </w:rPr>
        <w:t>自</w:t>
      </w:r>
      <w:r w:rsidR="004319EA">
        <w:rPr>
          <w:rFonts w:ascii="宋体" w:hAnsi="宋体" w:cs="宋体" w:hint="eastAsia"/>
          <w:sz w:val="24"/>
          <w:szCs w:val="24"/>
          <w:u w:val="single"/>
        </w:rPr>
        <w:t>双方签字盖章</w:t>
      </w:r>
      <w:r w:rsidR="00746DE0">
        <w:rPr>
          <w:rFonts w:ascii="宋体" w:hAnsi="宋体" w:cs="宋体" w:hint="eastAsia"/>
          <w:sz w:val="24"/>
          <w:szCs w:val="24"/>
          <w:u w:val="single"/>
        </w:rPr>
        <w:t>之</w:t>
      </w:r>
      <w:r>
        <w:rPr>
          <w:rFonts w:ascii="宋体" w:hAnsi="宋体" w:cs="宋体" w:hint="eastAsia"/>
          <w:sz w:val="24"/>
          <w:szCs w:val="24"/>
        </w:rPr>
        <w:t>日起生效。附件与协议正文具有同等法律效力。</w:t>
      </w:r>
    </w:p>
    <w:p w14:paraId="5EB4906D" w14:textId="77777777" w:rsidR="00CB1885" w:rsidRDefault="0081045C">
      <w:pPr>
        <w:spacing w:beforeLines="50" w:before="156" w:line="440" w:lineRule="exact"/>
        <w:ind w:leftChars="200" w:left="420"/>
        <w:rPr>
          <w:rFonts w:ascii="宋体" w:hAnsi="宋体" w:cs="宋体"/>
          <w:b/>
          <w:sz w:val="24"/>
          <w:szCs w:val="24"/>
        </w:rPr>
      </w:pPr>
      <w:r>
        <w:rPr>
          <w:rFonts w:ascii="宋体" w:hAnsi="宋体" w:cs="宋体" w:hint="eastAsia"/>
          <w:sz w:val="24"/>
          <w:szCs w:val="24"/>
        </w:rPr>
        <w:lastRenderedPageBreak/>
        <w:t>12.2本协议书一式两份，甲方执壹份，乙方执壹份，均具有同等法律效力。</w:t>
      </w:r>
    </w:p>
    <w:p w14:paraId="50158F52" w14:textId="77777777" w:rsidR="00CB1885" w:rsidRDefault="0081045C">
      <w:pPr>
        <w:tabs>
          <w:tab w:val="left" w:pos="540"/>
        </w:tabs>
        <w:spacing w:beforeLines="50" w:before="156" w:line="440" w:lineRule="exact"/>
        <w:ind w:firstLineChars="200" w:firstLine="482"/>
        <w:rPr>
          <w:rFonts w:ascii="宋体" w:hAnsi="宋体" w:cs="宋体"/>
          <w:b/>
          <w:bCs/>
          <w:sz w:val="24"/>
          <w:szCs w:val="24"/>
        </w:rPr>
      </w:pPr>
      <w:r>
        <w:rPr>
          <w:rFonts w:ascii="宋体" w:hAnsi="宋体" w:cs="宋体" w:hint="eastAsia"/>
          <w:b/>
          <w:bCs/>
          <w:sz w:val="24"/>
          <w:szCs w:val="24"/>
        </w:rPr>
        <w:t>十三、附件</w:t>
      </w:r>
    </w:p>
    <w:p w14:paraId="662821F1" w14:textId="3CDE8A39" w:rsidR="00CB1885" w:rsidRDefault="0081045C">
      <w:pPr>
        <w:tabs>
          <w:tab w:val="left" w:pos="540"/>
        </w:tabs>
        <w:spacing w:beforeLines="50" w:before="156" w:line="440" w:lineRule="exact"/>
        <w:ind w:firstLineChars="200" w:firstLine="480"/>
        <w:rPr>
          <w:rFonts w:ascii="宋体" w:hAnsi="宋体" w:cs="宋体"/>
          <w:sz w:val="24"/>
          <w:szCs w:val="24"/>
        </w:rPr>
      </w:pPr>
      <w:r>
        <w:rPr>
          <w:rFonts w:ascii="宋体" w:hAnsi="宋体" w:cs="宋体" w:hint="eastAsia"/>
          <w:sz w:val="24"/>
          <w:szCs w:val="24"/>
        </w:rPr>
        <w:t>附件：《茗园尚筑</w:t>
      </w:r>
      <w:r w:rsidR="00746540">
        <w:rPr>
          <w:rFonts w:ascii="宋体" w:hAnsi="宋体" w:cs="宋体" w:hint="eastAsia"/>
          <w:sz w:val="24"/>
          <w:szCs w:val="24"/>
        </w:rPr>
        <w:t>地下</w:t>
      </w:r>
      <w:r>
        <w:rPr>
          <w:rFonts w:ascii="宋体" w:hAnsi="宋体" w:cs="宋体" w:hint="eastAsia"/>
          <w:sz w:val="24"/>
          <w:szCs w:val="24"/>
        </w:rPr>
        <w:t>空置车位</w:t>
      </w:r>
      <w:r w:rsidR="00746540">
        <w:rPr>
          <w:rFonts w:ascii="宋体" w:hAnsi="宋体" w:cs="宋体" w:hint="eastAsia"/>
          <w:sz w:val="24"/>
          <w:szCs w:val="24"/>
        </w:rPr>
        <w:t>明细表》（</w:t>
      </w:r>
      <w:r>
        <w:rPr>
          <w:rFonts w:ascii="宋体" w:hAnsi="宋体" w:cs="宋体" w:hint="eastAsia"/>
          <w:sz w:val="24"/>
          <w:szCs w:val="24"/>
        </w:rPr>
        <w:t>截止</w:t>
      </w:r>
      <w:r w:rsidR="005E5E00">
        <w:rPr>
          <w:rFonts w:ascii="宋体" w:hAnsi="宋体" w:cs="宋体" w:hint="eastAsia"/>
          <w:sz w:val="24"/>
          <w:szCs w:val="24"/>
        </w:rPr>
        <w:t>2022</w:t>
      </w:r>
      <w:r>
        <w:rPr>
          <w:rFonts w:ascii="宋体" w:hAnsi="宋体" w:cs="宋体" w:hint="eastAsia"/>
          <w:sz w:val="24"/>
          <w:szCs w:val="24"/>
        </w:rPr>
        <w:t>年</w:t>
      </w:r>
      <w:r w:rsidR="005E5E00">
        <w:rPr>
          <w:rFonts w:ascii="宋体" w:hAnsi="宋体" w:cs="宋体" w:hint="eastAsia"/>
          <w:sz w:val="24"/>
          <w:szCs w:val="24"/>
        </w:rPr>
        <w:t>11</w:t>
      </w:r>
      <w:r>
        <w:rPr>
          <w:rFonts w:ascii="宋体" w:hAnsi="宋体" w:cs="宋体" w:hint="eastAsia"/>
          <w:sz w:val="24"/>
          <w:szCs w:val="24"/>
        </w:rPr>
        <w:t>月</w:t>
      </w:r>
      <w:r w:rsidR="005E5E00">
        <w:rPr>
          <w:rFonts w:ascii="宋体" w:hAnsi="宋体" w:cs="宋体" w:hint="eastAsia"/>
          <w:sz w:val="24"/>
          <w:szCs w:val="24"/>
        </w:rPr>
        <w:t>30</w:t>
      </w:r>
      <w:r>
        <w:rPr>
          <w:rFonts w:ascii="宋体" w:hAnsi="宋体" w:cs="宋体" w:hint="eastAsia"/>
          <w:sz w:val="24"/>
          <w:szCs w:val="24"/>
        </w:rPr>
        <w:t>日</w:t>
      </w:r>
      <w:r w:rsidR="00746540">
        <w:rPr>
          <w:rFonts w:ascii="宋体" w:hAnsi="宋体" w:cs="宋体" w:hint="eastAsia"/>
          <w:sz w:val="24"/>
          <w:szCs w:val="24"/>
        </w:rPr>
        <w:t>）</w:t>
      </w:r>
    </w:p>
    <w:p w14:paraId="2CAAFCA2" w14:textId="0B009753" w:rsidR="00CB1885" w:rsidRDefault="003D56E4" w:rsidP="009D20B2">
      <w:pPr>
        <w:spacing w:beforeLines="50" w:before="156" w:line="440" w:lineRule="exact"/>
        <w:ind w:firstLineChars="200" w:firstLine="480"/>
        <w:rPr>
          <w:rFonts w:ascii="宋体" w:hAnsi="宋体" w:cs="宋体"/>
          <w:sz w:val="24"/>
          <w:szCs w:val="24"/>
        </w:rPr>
      </w:pPr>
      <w:r>
        <w:rPr>
          <w:rFonts w:ascii="宋体" w:hAnsi="宋体" w:cs="宋体" w:hint="eastAsia"/>
          <w:sz w:val="24"/>
          <w:szCs w:val="24"/>
        </w:rPr>
        <w:t>（本页以下无正文）</w:t>
      </w:r>
    </w:p>
    <w:p w14:paraId="50C0FB4C" w14:textId="77777777" w:rsidR="00DB4EF6" w:rsidRDefault="00DB4EF6">
      <w:pPr>
        <w:spacing w:line="440" w:lineRule="exact"/>
        <w:ind w:firstLineChars="200" w:firstLine="480"/>
        <w:rPr>
          <w:rFonts w:ascii="宋体" w:hAnsi="宋体" w:cs="宋体"/>
          <w:sz w:val="24"/>
          <w:szCs w:val="24"/>
        </w:rPr>
      </w:pPr>
    </w:p>
    <w:p w14:paraId="141A67D3" w14:textId="0EF27CF9" w:rsidR="00DB4EF6" w:rsidRDefault="00DB4EF6">
      <w:pPr>
        <w:spacing w:line="440" w:lineRule="exact"/>
        <w:ind w:firstLineChars="200" w:firstLine="480"/>
        <w:rPr>
          <w:rFonts w:ascii="宋体" w:hAnsi="宋体" w:cs="宋体"/>
          <w:sz w:val="24"/>
          <w:szCs w:val="24"/>
        </w:rPr>
      </w:pPr>
      <w:r>
        <w:rPr>
          <w:rFonts w:ascii="宋体" w:hAnsi="宋体" w:cs="宋体" w:hint="eastAsia"/>
          <w:sz w:val="24"/>
          <w:szCs w:val="24"/>
        </w:rPr>
        <w:t>（本页为《</w:t>
      </w:r>
      <w:r w:rsidRPr="00DB4EF6">
        <w:rPr>
          <w:rFonts w:ascii="宋体" w:hAnsi="宋体" w:cs="宋体" w:hint="eastAsia"/>
          <w:sz w:val="24"/>
          <w:szCs w:val="24"/>
        </w:rPr>
        <w:t>车位承包经营协议</w:t>
      </w:r>
      <w:r>
        <w:rPr>
          <w:rFonts w:ascii="宋体" w:hAnsi="宋体" w:cs="宋体" w:hint="eastAsia"/>
          <w:sz w:val="24"/>
          <w:szCs w:val="24"/>
        </w:rPr>
        <w:t>》的签字盖章页）</w:t>
      </w:r>
    </w:p>
    <w:p w14:paraId="07B11F60" w14:textId="2FCC463C" w:rsidR="00DB4EF6" w:rsidRDefault="00DB4EF6">
      <w:pPr>
        <w:spacing w:line="440" w:lineRule="exact"/>
        <w:ind w:firstLineChars="200" w:firstLine="480"/>
        <w:rPr>
          <w:rFonts w:ascii="宋体" w:hAnsi="宋体" w:cs="宋体"/>
          <w:sz w:val="24"/>
          <w:szCs w:val="24"/>
        </w:rPr>
      </w:pPr>
    </w:p>
    <w:p w14:paraId="4AAF464F" w14:textId="77777777" w:rsidR="00DB4EF6" w:rsidRDefault="00DB4EF6">
      <w:pPr>
        <w:spacing w:line="440" w:lineRule="exact"/>
        <w:ind w:firstLineChars="200" w:firstLine="480"/>
        <w:rPr>
          <w:rFonts w:ascii="宋体" w:hAnsi="宋体" w:cs="宋体"/>
          <w:sz w:val="24"/>
          <w:szCs w:val="24"/>
        </w:rPr>
      </w:pPr>
    </w:p>
    <w:p w14:paraId="36AAA3C6" w14:textId="73C4A4CC" w:rsidR="00CB1885" w:rsidRPr="00A76CC6" w:rsidRDefault="0081045C" w:rsidP="00464798">
      <w:pPr>
        <w:spacing w:beforeLines="50" w:before="156" w:line="360" w:lineRule="exact"/>
        <w:ind w:firstLine="480"/>
        <w:rPr>
          <w:rFonts w:ascii="宋体" w:hAnsi="宋体" w:cs="宋体"/>
          <w:sz w:val="24"/>
          <w:szCs w:val="24"/>
        </w:rPr>
      </w:pPr>
      <w:r>
        <w:rPr>
          <w:rFonts w:ascii="宋体" w:hAnsi="宋体" w:cs="宋体" w:hint="eastAsia"/>
          <w:sz w:val="24"/>
          <w:szCs w:val="24"/>
        </w:rPr>
        <w:t>甲  方（盖章）：</w:t>
      </w:r>
      <w:r w:rsidR="00A76CC6">
        <w:rPr>
          <w:rFonts w:ascii="Bodoni MT" w:eastAsiaTheme="minorEastAsia" w:hAnsi="Bodoni MT" w:cs="Bodoni MT"/>
          <w:b/>
          <w:sz w:val="24"/>
          <w:szCs w:val="24"/>
        </w:rPr>
        <w:t>厦门水务集团（成都）城建投资有限公司</w:t>
      </w:r>
    </w:p>
    <w:p w14:paraId="4B59C35D" w14:textId="5F5E4195" w:rsidR="00CB1885" w:rsidRDefault="0081045C">
      <w:pPr>
        <w:spacing w:line="440" w:lineRule="exact"/>
        <w:ind w:firstLineChars="200" w:firstLine="480"/>
        <w:rPr>
          <w:rFonts w:ascii="宋体" w:hAnsi="宋体" w:cs="宋体"/>
          <w:sz w:val="24"/>
          <w:szCs w:val="24"/>
        </w:rPr>
      </w:pPr>
      <w:r>
        <w:rPr>
          <w:rFonts w:ascii="宋体" w:hAnsi="宋体" w:cs="宋体" w:hint="eastAsia"/>
          <w:sz w:val="24"/>
          <w:szCs w:val="24"/>
        </w:rPr>
        <w:t>法定代表人/</w:t>
      </w:r>
      <w:r w:rsidR="003D56E4">
        <w:rPr>
          <w:rFonts w:ascii="宋体" w:hAnsi="宋体" w:cs="宋体" w:hint="eastAsia"/>
          <w:sz w:val="24"/>
          <w:szCs w:val="24"/>
        </w:rPr>
        <w:t>授权代表</w:t>
      </w:r>
      <w:r>
        <w:rPr>
          <w:rFonts w:ascii="宋体" w:hAnsi="宋体" w:cs="宋体" w:hint="eastAsia"/>
          <w:sz w:val="24"/>
          <w:szCs w:val="24"/>
        </w:rPr>
        <w:t>（签名）：</w:t>
      </w:r>
    </w:p>
    <w:p w14:paraId="46459B24" w14:textId="47E6F4C9" w:rsidR="00DB4EF6" w:rsidRDefault="00DB4EF6">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022</w:t>
      </w:r>
      <w:r>
        <w:rPr>
          <w:rFonts w:ascii="宋体" w:hAnsi="宋体" w:cs="宋体" w:hint="eastAsia"/>
          <w:sz w:val="24"/>
          <w:szCs w:val="24"/>
        </w:rPr>
        <w:t xml:space="preserve">年 </w:t>
      </w:r>
      <w:r>
        <w:rPr>
          <w:rFonts w:ascii="宋体" w:hAnsi="宋体" w:cs="宋体"/>
          <w:sz w:val="24"/>
          <w:szCs w:val="24"/>
        </w:rPr>
        <w:t xml:space="preserve"> </w:t>
      </w:r>
      <w:r>
        <w:rPr>
          <w:rFonts w:ascii="宋体" w:hAnsi="宋体" w:cs="宋体" w:hint="eastAsia"/>
          <w:sz w:val="24"/>
          <w:szCs w:val="24"/>
        </w:rPr>
        <w:t xml:space="preserve">月 </w:t>
      </w:r>
      <w:r>
        <w:rPr>
          <w:rFonts w:ascii="宋体" w:hAnsi="宋体" w:cs="宋体"/>
          <w:sz w:val="24"/>
          <w:szCs w:val="24"/>
        </w:rPr>
        <w:t xml:space="preserve"> </w:t>
      </w:r>
      <w:r>
        <w:rPr>
          <w:rFonts w:ascii="宋体" w:hAnsi="宋体" w:cs="宋体" w:hint="eastAsia"/>
          <w:sz w:val="24"/>
          <w:szCs w:val="24"/>
        </w:rPr>
        <w:t>日</w:t>
      </w:r>
    </w:p>
    <w:p w14:paraId="4DA897DB" w14:textId="4891B381" w:rsidR="00CB1885" w:rsidRDefault="0081045C" w:rsidP="009D20B2">
      <w:pPr>
        <w:spacing w:line="440" w:lineRule="exact"/>
        <w:rPr>
          <w:rFonts w:ascii="宋体" w:hAnsi="宋体" w:cs="宋体"/>
          <w:sz w:val="24"/>
          <w:szCs w:val="24"/>
        </w:rPr>
      </w:pPr>
      <w:r>
        <w:rPr>
          <w:rFonts w:ascii="宋体" w:hAnsi="宋体" w:cs="宋体" w:hint="eastAsia"/>
          <w:sz w:val="24"/>
          <w:szCs w:val="24"/>
        </w:rPr>
        <w:t>                            </w:t>
      </w:r>
    </w:p>
    <w:p w14:paraId="57D69AED" w14:textId="77777777" w:rsidR="00CB1885" w:rsidRDefault="0081045C">
      <w:pPr>
        <w:spacing w:line="440" w:lineRule="exact"/>
        <w:ind w:firstLineChars="200" w:firstLine="480"/>
        <w:rPr>
          <w:rFonts w:ascii="宋体" w:hAnsi="宋体" w:cs="宋体"/>
          <w:sz w:val="24"/>
          <w:szCs w:val="24"/>
        </w:rPr>
      </w:pPr>
      <w:r>
        <w:rPr>
          <w:rFonts w:ascii="宋体" w:hAnsi="宋体" w:cs="宋体" w:hint="eastAsia"/>
          <w:sz w:val="24"/>
          <w:szCs w:val="24"/>
        </w:rPr>
        <w:t> </w:t>
      </w:r>
    </w:p>
    <w:p w14:paraId="5F02654A" w14:textId="77777777" w:rsidR="00CB1885" w:rsidRDefault="0081045C">
      <w:pPr>
        <w:spacing w:line="440" w:lineRule="exact"/>
        <w:ind w:firstLineChars="200" w:firstLine="480"/>
        <w:rPr>
          <w:rFonts w:ascii="宋体" w:hAnsi="宋体" w:cs="宋体"/>
          <w:sz w:val="24"/>
          <w:szCs w:val="24"/>
        </w:rPr>
      </w:pPr>
      <w:r>
        <w:rPr>
          <w:rFonts w:ascii="宋体" w:hAnsi="宋体" w:cs="宋体" w:hint="eastAsia"/>
          <w:sz w:val="24"/>
          <w:szCs w:val="24"/>
        </w:rPr>
        <w:t>乙  方（盖章）：</w:t>
      </w:r>
    </w:p>
    <w:p w14:paraId="3C1D6327" w14:textId="3B9CDEF7" w:rsidR="00CB1885" w:rsidRDefault="00DB4EF6" w:rsidP="00DB4EF6">
      <w:pPr>
        <w:spacing w:line="440" w:lineRule="exact"/>
        <w:ind w:firstLineChars="200" w:firstLine="480"/>
        <w:rPr>
          <w:rFonts w:ascii="宋体" w:hAnsi="宋体" w:cs="宋体"/>
          <w:sz w:val="24"/>
          <w:szCs w:val="24"/>
        </w:rPr>
      </w:pPr>
      <w:r>
        <w:rPr>
          <w:rFonts w:ascii="宋体" w:hAnsi="宋体" w:cs="宋体" w:hint="eastAsia"/>
          <w:sz w:val="24"/>
          <w:szCs w:val="24"/>
        </w:rPr>
        <w:t>法定代表人/</w:t>
      </w:r>
      <w:r w:rsidR="003D56E4">
        <w:rPr>
          <w:rFonts w:ascii="宋体" w:hAnsi="宋体" w:cs="宋体" w:hint="eastAsia"/>
          <w:sz w:val="24"/>
          <w:szCs w:val="24"/>
        </w:rPr>
        <w:t>授权代表</w:t>
      </w:r>
      <w:r>
        <w:rPr>
          <w:rFonts w:ascii="宋体" w:hAnsi="宋体" w:cs="宋体" w:hint="eastAsia"/>
          <w:sz w:val="24"/>
          <w:szCs w:val="24"/>
        </w:rPr>
        <w:t>（签名）：</w:t>
      </w:r>
    </w:p>
    <w:p w14:paraId="0514B1E2" w14:textId="3441BB2B" w:rsidR="00DB4EF6" w:rsidRDefault="00DB4EF6" w:rsidP="00DB4EF6">
      <w:pPr>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022</w:t>
      </w:r>
      <w:r>
        <w:rPr>
          <w:rFonts w:ascii="宋体" w:hAnsi="宋体" w:cs="宋体" w:hint="eastAsia"/>
          <w:sz w:val="24"/>
          <w:szCs w:val="24"/>
        </w:rPr>
        <w:t xml:space="preserve">年 </w:t>
      </w:r>
      <w:r>
        <w:rPr>
          <w:rFonts w:ascii="宋体" w:hAnsi="宋体" w:cs="宋体"/>
          <w:sz w:val="24"/>
          <w:szCs w:val="24"/>
        </w:rPr>
        <w:t xml:space="preserve"> </w:t>
      </w:r>
      <w:r>
        <w:rPr>
          <w:rFonts w:ascii="宋体" w:hAnsi="宋体" w:cs="宋体" w:hint="eastAsia"/>
          <w:sz w:val="24"/>
          <w:szCs w:val="24"/>
        </w:rPr>
        <w:t xml:space="preserve">月 </w:t>
      </w:r>
      <w:r>
        <w:rPr>
          <w:rFonts w:ascii="宋体" w:hAnsi="宋体" w:cs="宋体"/>
          <w:sz w:val="24"/>
          <w:szCs w:val="24"/>
        </w:rPr>
        <w:t xml:space="preserve"> </w:t>
      </w:r>
      <w:r>
        <w:rPr>
          <w:rFonts w:ascii="宋体" w:hAnsi="宋体" w:cs="宋体" w:hint="eastAsia"/>
          <w:sz w:val="24"/>
          <w:szCs w:val="24"/>
        </w:rPr>
        <w:t>日</w:t>
      </w:r>
    </w:p>
    <w:p w14:paraId="4E71953A" w14:textId="77777777" w:rsidR="00CB1885" w:rsidRDefault="00CB1885">
      <w:pPr>
        <w:spacing w:beforeLines="50" w:before="156" w:line="440" w:lineRule="exact"/>
        <w:ind w:firstLine="480"/>
        <w:rPr>
          <w:rFonts w:ascii="宋体" w:hAnsi="宋体" w:cs="宋体"/>
          <w:sz w:val="24"/>
          <w:szCs w:val="24"/>
        </w:rPr>
      </w:pPr>
    </w:p>
    <w:sectPr w:rsidR="00CB188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96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2753B" w14:textId="77777777" w:rsidR="00ED2E73" w:rsidRDefault="00ED2E73">
      <w:r>
        <w:separator/>
      </w:r>
    </w:p>
  </w:endnote>
  <w:endnote w:type="continuationSeparator" w:id="0">
    <w:p w14:paraId="041D32A4" w14:textId="77777777" w:rsidR="00ED2E73" w:rsidRDefault="00ED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doni MT">
    <w:altName w:val="Segoe Print"/>
    <w:panose1 w:val="020706030806060202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gency FB">
    <w:altName w:val="Malgun Gothic"/>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553A" w14:textId="77777777" w:rsidR="00CB1885" w:rsidRDefault="0081045C">
    <w:pPr>
      <w:spacing w:line="360" w:lineRule="auto"/>
      <w:ind w:firstLine="400"/>
      <w:jc w:val="center"/>
    </w:pPr>
    <w:r>
      <w:fldChar w:fldCharType="begin"/>
    </w:r>
    <w:r>
      <w:rPr>
        <w:rFonts w:ascii="Bodoni MT" w:eastAsia="Bodoni MT" w:hAnsi="Bodoni MT" w:cs="Bodoni MT"/>
      </w:rPr>
      <w:instrText xml:space="preserve"> PAGE </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D14F" w14:textId="6C84FD75" w:rsidR="00CB1885" w:rsidRDefault="0081045C">
    <w:pPr>
      <w:spacing w:line="360" w:lineRule="auto"/>
      <w:ind w:firstLine="400"/>
      <w:jc w:val="center"/>
    </w:pPr>
    <w:r>
      <w:fldChar w:fldCharType="begin"/>
    </w:r>
    <w:r>
      <w:rPr>
        <w:rFonts w:ascii="Bodoni MT" w:eastAsia="Bodoni MT" w:hAnsi="Bodoni MT" w:cs="Bodoni MT"/>
      </w:rPr>
      <w:instrText xml:space="preserve"> PAGE </w:instrText>
    </w:r>
    <w:r>
      <w:fldChar w:fldCharType="separate"/>
    </w:r>
    <w:r w:rsidR="00C6258B">
      <w:rPr>
        <w:rFonts w:ascii="Bodoni MT" w:eastAsia="Bodoni MT" w:hAnsi="Bodoni MT" w:cs="Bodoni MT"/>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F11A3" w14:textId="77777777" w:rsidR="00CB1885" w:rsidRDefault="0081045C">
    <w:pPr>
      <w:spacing w:line="360" w:lineRule="auto"/>
      <w:ind w:firstLine="400"/>
      <w:jc w:val="center"/>
    </w:pPr>
    <w:r>
      <w:fldChar w:fldCharType="begin"/>
    </w:r>
    <w:r>
      <w:rPr>
        <w:rFonts w:ascii="Bodoni MT" w:eastAsia="Bodoni MT" w:hAnsi="Bodoni MT" w:cs="Bodoni MT"/>
      </w:rPr>
      <w:instrText xml:space="preserve"> PAGE </w:instrTex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56DCC" w14:textId="77777777" w:rsidR="00ED2E73" w:rsidRDefault="00ED2E73">
      <w:r>
        <w:separator/>
      </w:r>
    </w:p>
  </w:footnote>
  <w:footnote w:type="continuationSeparator" w:id="0">
    <w:p w14:paraId="1BDCFEB2" w14:textId="77777777" w:rsidR="00ED2E73" w:rsidRDefault="00ED2E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2F8A" w14:textId="77777777" w:rsidR="00CB1885" w:rsidRDefault="0081045C">
    <w:pPr>
      <w:pBdr>
        <w:bottom w:val="single" w:sz="2" w:space="0" w:color="000000"/>
      </w:pBdr>
      <w:spacing w:line="360" w:lineRule="auto"/>
      <w:ind w:firstLine="360"/>
      <w:jc w:val="center"/>
      <w:rPr>
        <w:rFonts w:ascii="Agency FB" w:eastAsia="Agency FB" w:hAnsi="Agency FB" w:cs="Agency FB"/>
        <w:sz w:val="18"/>
      </w:rPr>
    </w:pPr>
    <w:r>
      <w:rPr>
        <w:rFonts w:ascii="Bodoni MT" w:eastAsia="Bodoni MT" w:hAnsi="Bodoni MT" w:cs="Bodoni MT"/>
        <w:sz w:val="18"/>
      </w:rPr>
      <w:t>页眉内容</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0BCD" w14:textId="77777777" w:rsidR="00CB1885" w:rsidRDefault="00CB1885">
    <w:pPr>
      <w:pBdr>
        <w:bottom w:val="single" w:sz="2" w:space="0" w:color="000000"/>
      </w:pBdr>
      <w:spacing w:line="360" w:lineRule="auto"/>
      <w:ind w:firstLine="360"/>
      <w:jc w:val="center"/>
      <w:rPr>
        <w:rFonts w:ascii="Agency FB" w:eastAsia="Agency FB" w:hAnsi="Agency FB" w:cs="Agency FB"/>
        <w:color w:val="000000"/>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AA16" w14:textId="77777777" w:rsidR="00CB1885" w:rsidRDefault="0081045C">
    <w:pPr>
      <w:pBdr>
        <w:bottom w:val="single" w:sz="2" w:space="0" w:color="000000"/>
      </w:pBdr>
      <w:spacing w:line="360" w:lineRule="auto"/>
      <w:ind w:firstLine="360"/>
      <w:jc w:val="center"/>
      <w:rPr>
        <w:rFonts w:ascii="Agency FB" w:eastAsia="Agency FB" w:hAnsi="Agency FB" w:cs="Agency FB"/>
        <w:color w:val="000000"/>
        <w:sz w:val="18"/>
      </w:rPr>
    </w:pPr>
    <w:r>
      <w:rPr>
        <w:rFonts w:ascii="Bodoni MT" w:eastAsia="Bodoni MT" w:hAnsi="Bodoni MT" w:cs="Bodoni MT"/>
        <w:color w:val="000000"/>
        <w:sz w:val="18"/>
      </w:rPr>
      <w:t>页眉内容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894E34"/>
    <w:multiLevelType w:val="singleLevel"/>
    <w:tmpl w:val="FB894E34"/>
    <w:lvl w:ilvl="0">
      <w:start w:val="7"/>
      <w:numFmt w:val="chineseCounting"/>
      <w:suff w:val="space"/>
      <w:lvlText w:val="%1、"/>
      <w:lvlJc w:val="left"/>
      <w:pPr>
        <w:ind w:left="150"/>
      </w:pPr>
      <w:rPr>
        <w:rFonts w:hint="eastAsia"/>
        <w:b/>
        <w:bCs/>
      </w:rPr>
    </w:lvl>
  </w:abstractNum>
  <w:abstractNum w:abstractNumId="1" w15:restartNumberingAfterBreak="0">
    <w:nsid w:val="0D192705"/>
    <w:multiLevelType w:val="multilevel"/>
    <w:tmpl w:val="0D192705"/>
    <w:lvl w:ilvl="0">
      <w:start w:val="1"/>
      <w:numFmt w:val="chineseCountingThousand"/>
      <w:lvlText w:val="%1、"/>
      <w:lvlJc w:val="left"/>
      <w:pPr>
        <w:tabs>
          <w:tab w:val="left" w:pos="0"/>
        </w:tabs>
        <w:ind w:left="0" w:firstLine="0"/>
      </w:pPr>
      <w:rPr>
        <w:rFonts w:ascii="Bodoni MT" w:eastAsia="Bodoni MT" w:hAnsi="Bodoni MT" w:cs="Bodoni MT" w:hint="eastAsia"/>
        <w:b/>
        <w:bCs/>
      </w:rPr>
    </w:lvl>
    <w:lvl w:ilvl="1">
      <w:start w:val="1"/>
      <w:numFmt w:val="decimal"/>
      <w:isLgl/>
      <w:lvlText w:val="%1.%2"/>
      <w:lvlJc w:val="left"/>
      <w:pPr>
        <w:tabs>
          <w:tab w:val="left" w:pos="567"/>
        </w:tabs>
        <w:ind w:left="567" w:hanging="567"/>
      </w:pPr>
      <w:rPr>
        <w:rFonts w:ascii="宋体" w:eastAsia="宋体" w:hAnsi="宋体" w:cs="宋体" w:hint="default"/>
        <w:b w:val="0"/>
      </w:rPr>
    </w:lvl>
    <w:lvl w:ilvl="2">
      <w:start w:val="1"/>
      <w:numFmt w:val="decimal"/>
      <w:isLgl/>
      <w:lvlText w:val="%1.%2.%3."/>
      <w:lvlJc w:val="left"/>
      <w:pPr>
        <w:tabs>
          <w:tab w:val="left" w:pos="709"/>
        </w:tabs>
        <w:ind w:left="709" w:hanging="709"/>
      </w:pPr>
      <w:rPr>
        <w:rFonts w:ascii="宋体" w:eastAsia="宋体" w:hAnsi="宋体" w:cs="宋体" w:hint="default"/>
      </w:rPr>
    </w:lvl>
    <w:lvl w:ilvl="3">
      <w:start w:val="1"/>
      <w:numFmt w:val="decimal"/>
      <w:isLgl/>
      <w:lvlText w:val="%1.%2.%3.%4."/>
      <w:lvlJc w:val="left"/>
      <w:pPr>
        <w:tabs>
          <w:tab w:val="left" w:pos="851"/>
        </w:tabs>
        <w:ind w:left="851" w:hanging="851"/>
      </w:pPr>
      <w:rPr>
        <w:rFonts w:hint="eastAsia"/>
      </w:rPr>
    </w:lvl>
    <w:lvl w:ilvl="4">
      <w:start w:val="1"/>
      <w:numFmt w:val="decimal"/>
      <w:isLgl/>
      <w:lvlText w:val="%1.%2.%3.%4.%5."/>
      <w:lvlJc w:val="left"/>
      <w:pPr>
        <w:tabs>
          <w:tab w:val="left" w:pos="992"/>
        </w:tabs>
        <w:ind w:left="992" w:hanging="992"/>
      </w:pPr>
      <w:rPr>
        <w:rFonts w:hint="eastAsia"/>
      </w:rPr>
    </w:lvl>
    <w:lvl w:ilvl="5">
      <w:start w:val="1"/>
      <w:numFmt w:val="decimal"/>
      <w:isLgl/>
      <w:lvlText w:val="%1.%2.%3.%4.%5.%6."/>
      <w:lvlJc w:val="left"/>
      <w:pPr>
        <w:tabs>
          <w:tab w:val="left" w:pos="1134"/>
        </w:tabs>
        <w:ind w:left="1134" w:hanging="1134"/>
      </w:pPr>
      <w:rPr>
        <w:rFonts w:hint="eastAsia"/>
      </w:rPr>
    </w:lvl>
    <w:lvl w:ilvl="6">
      <w:start w:val="1"/>
      <w:numFmt w:val="decimal"/>
      <w:isLgl/>
      <w:lvlText w:val="%1.%2.%3.%4.%5.%6.%7."/>
      <w:lvlJc w:val="left"/>
      <w:pPr>
        <w:tabs>
          <w:tab w:val="left" w:pos="1276"/>
        </w:tabs>
        <w:ind w:left="1276" w:hanging="1276"/>
      </w:pPr>
      <w:rPr>
        <w:rFonts w:hint="eastAsia"/>
      </w:rPr>
    </w:lvl>
    <w:lvl w:ilvl="7">
      <w:start w:val="1"/>
      <w:numFmt w:val="decimal"/>
      <w:isLgl/>
      <w:lvlText w:val="%1.%2.%3.%4.%5.%6.%7.%8."/>
      <w:lvlJc w:val="left"/>
      <w:pPr>
        <w:tabs>
          <w:tab w:val="left" w:pos="1418"/>
        </w:tabs>
        <w:ind w:left="1418" w:hanging="1418"/>
      </w:pPr>
      <w:rPr>
        <w:rFonts w:hint="eastAsia"/>
      </w:rPr>
    </w:lvl>
    <w:lvl w:ilvl="8">
      <w:start w:val="1"/>
      <w:numFmt w:val="decimal"/>
      <w:isLgl/>
      <w:lvlText w:val="%1.%2.%3.%4.%5.%6.%7.%8.%9."/>
      <w:lvlJc w:val="left"/>
      <w:pPr>
        <w:tabs>
          <w:tab w:val="left" w:pos="1559"/>
        </w:tabs>
        <w:ind w:left="1559" w:hanging="1559"/>
      </w:pPr>
      <w:rPr>
        <w:rFonts w:hint="eastAsia"/>
      </w:rPr>
    </w:lvl>
  </w:abstractNum>
  <w:abstractNum w:abstractNumId="2" w15:restartNumberingAfterBreak="0">
    <w:nsid w:val="43C650FB"/>
    <w:multiLevelType w:val="multilevel"/>
    <w:tmpl w:val="43C650FB"/>
    <w:lvl w:ilvl="0">
      <w:start w:val="1"/>
      <w:numFmt w:val="chineseCountingThousand"/>
      <w:pStyle w:val="A1"/>
      <w:lvlText w:val="第%1条"/>
      <w:lvlJc w:val="left"/>
      <w:pPr>
        <w:tabs>
          <w:tab w:val="left" w:pos="851"/>
        </w:tabs>
        <w:ind w:left="851" w:hanging="851"/>
      </w:pPr>
      <w:rPr>
        <w:rFonts w:hint="eastAsia"/>
        <w:lang w:val="en-US"/>
      </w:rPr>
    </w:lvl>
    <w:lvl w:ilvl="1">
      <w:start w:val="1"/>
      <w:numFmt w:val="decimal"/>
      <w:pStyle w:val="B1"/>
      <w:isLgl/>
      <w:lvlText w:val="%1.%2"/>
      <w:lvlJc w:val="left"/>
      <w:pPr>
        <w:tabs>
          <w:tab w:val="left" w:pos="993"/>
        </w:tabs>
        <w:ind w:left="993" w:hanging="851"/>
      </w:pPr>
      <w:rPr>
        <w:rFonts w:hint="eastAsia"/>
      </w:rPr>
    </w:lvl>
    <w:lvl w:ilvl="2">
      <w:start w:val="1"/>
      <w:numFmt w:val="decimal"/>
      <w:pStyle w:val="C1"/>
      <w:isLgl/>
      <w:lvlText w:val="%1.%2.%3"/>
      <w:lvlJc w:val="left"/>
      <w:pPr>
        <w:tabs>
          <w:tab w:val="left" w:pos="2552"/>
        </w:tabs>
        <w:ind w:left="2552" w:hanging="1134"/>
      </w:pPr>
      <w:rPr>
        <w:rFonts w:hint="eastAsia"/>
      </w:rPr>
    </w:lvl>
    <w:lvl w:ilvl="3">
      <w:start w:val="1"/>
      <w:numFmt w:val="decimal"/>
      <w:lvlText w:val="(%4)"/>
      <w:lvlJc w:val="left"/>
      <w:pPr>
        <w:tabs>
          <w:tab w:val="left" w:pos="2552"/>
        </w:tabs>
        <w:ind w:left="2552" w:hanging="567"/>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3YTgxMTk1N2Q5MTBjZWMwYWQyYzE5MmIxNzU3MTgifQ=="/>
  </w:docVars>
  <w:rsids>
    <w:rsidRoot w:val="00172A27"/>
    <w:rsid w:val="00002837"/>
    <w:rsid w:val="000224B0"/>
    <w:rsid w:val="00026B38"/>
    <w:rsid w:val="000331B6"/>
    <w:rsid w:val="00042EAA"/>
    <w:rsid w:val="0004496D"/>
    <w:rsid w:val="00045DEF"/>
    <w:rsid w:val="00050710"/>
    <w:rsid w:val="00050A95"/>
    <w:rsid w:val="000542EF"/>
    <w:rsid w:val="00061EE7"/>
    <w:rsid w:val="00067A32"/>
    <w:rsid w:val="00093226"/>
    <w:rsid w:val="000B5F24"/>
    <w:rsid w:val="000D522C"/>
    <w:rsid w:val="000F1D49"/>
    <w:rsid w:val="000F4DD2"/>
    <w:rsid w:val="00115FCA"/>
    <w:rsid w:val="00145FFE"/>
    <w:rsid w:val="00165EC1"/>
    <w:rsid w:val="001663F2"/>
    <w:rsid w:val="00172A27"/>
    <w:rsid w:val="00183425"/>
    <w:rsid w:val="001C53AF"/>
    <w:rsid w:val="001C7A72"/>
    <w:rsid w:val="001D4C0A"/>
    <w:rsid w:val="001E2D3A"/>
    <w:rsid w:val="00213891"/>
    <w:rsid w:val="00214325"/>
    <w:rsid w:val="00215E18"/>
    <w:rsid w:val="00221D10"/>
    <w:rsid w:val="002366E6"/>
    <w:rsid w:val="00284942"/>
    <w:rsid w:val="002B449D"/>
    <w:rsid w:val="002C0255"/>
    <w:rsid w:val="002C1BF9"/>
    <w:rsid w:val="002C324E"/>
    <w:rsid w:val="002C64CD"/>
    <w:rsid w:val="002E7835"/>
    <w:rsid w:val="003315D1"/>
    <w:rsid w:val="00334DC7"/>
    <w:rsid w:val="003643CB"/>
    <w:rsid w:val="003748BD"/>
    <w:rsid w:val="00375A86"/>
    <w:rsid w:val="00387556"/>
    <w:rsid w:val="003966F8"/>
    <w:rsid w:val="003A6B89"/>
    <w:rsid w:val="003B541C"/>
    <w:rsid w:val="003C58EF"/>
    <w:rsid w:val="003D56E4"/>
    <w:rsid w:val="0040524D"/>
    <w:rsid w:val="004302CE"/>
    <w:rsid w:val="004319EA"/>
    <w:rsid w:val="00440420"/>
    <w:rsid w:val="004576BC"/>
    <w:rsid w:val="004645AE"/>
    <w:rsid w:val="00464798"/>
    <w:rsid w:val="004702DA"/>
    <w:rsid w:val="00472B95"/>
    <w:rsid w:val="00473B5F"/>
    <w:rsid w:val="004877A2"/>
    <w:rsid w:val="004A33D4"/>
    <w:rsid w:val="004B4511"/>
    <w:rsid w:val="004D2D4A"/>
    <w:rsid w:val="004D375A"/>
    <w:rsid w:val="004E0EEC"/>
    <w:rsid w:val="004E4F27"/>
    <w:rsid w:val="004F0426"/>
    <w:rsid w:val="004F4D02"/>
    <w:rsid w:val="005047D6"/>
    <w:rsid w:val="005151B5"/>
    <w:rsid w:val="00525CA2"/>
    <w:rsid w:val="005265F1"/>
    <w:rsid w:val="00534358"/>
    <w:rsid w:val="005357F4"/>
    <w:rsid w:val="00546E1A"/>
    <w:rsid w:val="00570865"/>
    <w:rsid w:val="00581A8A"/>
    <w:rsid w:val="005A5D4A"/>
    <w:rsid w:val="005B391D"/>
    <w:rsid w:val="005B7306"/>
    <w:rsid w:val="005C6431"/>
    <w:rsid w:val="005D000C"/>
    <w:rsid w:val="005E0AB7"/>
    <w:rsid w:val="005E4054"/>
    <w:rsid w:val="005E5E00"/>
    <w:rsid w:val="005F29E2"/>
    <w:rsid w:val="0060213C"/>
    <w:rsid w:val="0060368B"/>
    <w:rsid w:val="006039DC"/>
    <w:rsid w:val="0061244D"/>
    <w:rsid w:val="00625AA1"/>
    <w:rsid w:val="00640EB8"/>
    <w:rsid w:val="00657303"/>
    <w:rsid w:val="0066396E"/>
    <w:rsid w:val="00674C52"/>
    <w:rsid w:val="00675ED0"/>
    <w:rsid w:val="00684B15"/>
    <w:rsid w:val="00685FE5"/>
    <w:rsid w:val="00691F47"/>
    <w:rsid w:val="00694241"/>
    <w:rsid w:val="006B0EFE"/>
    <w:rsid w:val="006E04BC"/>
    <w:rsid w:val="00714E2D"/>
    <w:rsid w:val="00740CEE"/>
    <w:rsid w:val="00746540"/>
    <w:rsid w:val="00746DE0"/>
    <w:rsid w:val="00760444"/>
    <w:rsid w:val="0077197D"/>
    <w:rsid w:val="00773E7D"/>
    <w:rsid w:val="0079504F"/>
    <w:rsid w:val="0079767D"/>
    <w:rsid w:val="007B357E"/>
    <w:rsid w:val="007B3627"/>
    <w:rsid w:val="007E4EF7"/>
    <w:rsid w:val="00805467"/>
    <w:rsid w:val="008101EF"/>
    <w:rsid w:val="0081045C"/>
    <w:rsid w:val="008141EC"/>
    <w:rsid w:val="00823BAA"/>
    <w:rsid w:val="008364C5"/>
    <w:rsid w:val="008575E5"/>
    <w:rsid w:val="00867CEF"/>
    <w:rsid w:val="00872182"/>
    <w:rsid w:val="008A07EB"/>
    <w:rsid w:val="008C30EA"/>
    <w:rsid w:val="008D2F85"/>
    <w:rsid w:val="008F0235"/>
    <w:rsid w:val="008F6D10"/>
    <w:rsid w:val="008F731A"/>
    <w:rsid w:val="00926FC4"/>
    <w:rsid w:val="00945AFD"/>
    <w:rsid w:val="00963E90"/>
    <w:rsid w:val="00970A17"/>
    <w:rsid w:val="00972A05"/>
    <w:rsid w:val="009757A3"/>
    <w:rsid w:val="009B2F23"/>
    <w:rsid w:val="009C6868"/>
    <w:rsid w:val="009D20B2"/>
    <w:rsid w:val="009D4FB7"/>
    <w:rsid w:val="009F33C1"/>
    <w:rsid w:val="00A023CC"/>
    <w:rsid w:val="00A06B80"/>
    <w:rsid w:val="00A10EC0"/>
    <w:rsid w:val="00A11CFB"/>
    <w:rsid w:val="00A165B8"/>
    <w:rsid w:val="00A221FB"/>
    <w:rsid w:val="00A2367E"/>
    <w:rsid w:val="00A24276"/>
    <w:rsid w:val="00A30509"/>
    <w:rsid w:val="00A4646F"/>
    <w:rsid w:val="00A47B39"/>
    <w:rsid w:val="00A6409E"/>
    <w:rsid w:val="00A64E10"/>
    <w:rsid w:val="00A7630D"/>
    <w:rsid w:val="00A76CC6"/>
    <w:rsid w:val="00A94E93"/>
    <w:rsid w:val="00AA794F"/>
    <w:rsid w:val="00AC24D7"/>
    <w:rsid w:val="00AE5672"/>
    <w:rsid w:val="00AF18E7"/>
    <w:rsid w:val="00B67B72"/>
    <w:rsid w:val="00B76071"/>
    <w:rsid w:val="00BA09D3"/>
    <w:rsid w:val="00BB055E"/>
    <w:rsid w:val="00BB0BDB"/>
    <w:rsid w:val="00BC01AD"/>
    <w:rsid w:val="00BC1CD4"/>
    <w:rsid w:val="00BD7A7A"/>
    <w:rsid w:val="00C02DDB"/>
    <w:rsid w:val="00C1037F"/>
    <w:rsid w:val="00C26D79"/>
    <w:rsid w:val="00C26E23"/>
    <w:rsid w:val="00C32125"/>
    <w:rsid w:val="00C4102F"/>
    <w:rsid w:val="00C6258B"/>
    <w:rsid w:val="00C70EA3"/>
    <w:rsid w:val="00C85626"/>
    <w:rsid w:val="00CA3080"/>
    <w:rsid w:val="00CB1885"/>
    <w:rsid w:val="00CB46F2"/>
    <w:rsid w:val="00CD24C8"/>
    <w:rsid w:val="00CD44C5"/>
    <w:rsid w:val="00CE7FC5"/>
    <w:rsid w:val="00CF12A4"/>
    <w:rsid w:val="00D07F5E"/>
    <w:rsid w:val="00D148CB"/>
    <w:rsid w:val="00D34113"/>
    <w:rsid w:val="00D36769"/>
    <w:rsid w:val="00D60D99"/>
    <w:rsid w:val="00D70FE6"/>
    <w:rsid w:val="00D75614"/>
    <w:rsid w:val="00D765F5"/>
    <w:rsid w:val="00D85A85"/>
    <w:rsid w:val="00D85D1E"/>
    <w:rsid w:val="00D9093B"/>
    <w:rsid w:val="00D957A6"/>
    <w:rsid w:val="00DA75F7"/>
    <w:rsid w:val="00DB4EF6"/>
    <w:rsid w:val="00DC1B51"/>
    <w:rsid w:val="00DD0AD7"/>
    <w:rsid w:val="00DD6220"/>
    <w:rsid w:val="00DE193A"/>
    <w:rsid w:val="00DE2005"/>
    <w:rsid w:val="00DE488E"/>
    <w:rsid w:val="00DE6D0D"/>
    <w:rsid w:val="00E1334A"/>
    <w:rsid w:val="00E153A4"/>
    <w:rsid w:val="00E365C3"/>
    <w:rsid w:val="00E71AA8"/>
    <w:rsid w:val="00E73DC0"/>
    <w:rsid w:val="00E8167C"/>
    <w:rsid w:val="00E8514D"/>
    <w:rsid w:val="00E85C2A"/>
    <w:rsid w:val="00E92C67"/>
    <w:rsid w:val="00E944A6"/>
    <w:rsid w:val="00EA037C"/>
    <w:rsid w:val="00EA185B"/>
    <w:rsid w:val="00EA4E3B"/>
    <w:rsid w:val="00EC22DD"/>
    <w:rsid w:val="00EC471D"/>
    <w:rsid w:val="00EC5345"/>
    <w:rsid w:val="00ED2E73"/>
    <w:rsid w:val="00EF46C6"/>
    <w:rsid w:val="00F2557B"/>
    <w:rsid w:val="00F42F28"/>
    <w:rsid w:val="00F536FF"/>
    <w:rsid w:val="00F53DCA"/>
    <w:rsid w:val="00F56410"/>
    <w:rsid w:val="00F9184E"/>
    <w:rsid w:val="00FA0580"/>
    <w:rsid w:val="00FA659E"/>
    <w:rsid w:val="00FB101F"/>
    <w:rsid w:val="00FB12E2"/>
    <w:rsid w:val="00FC1AD0"/>
    <w:rsid w:val="00FF11D6"/>
    <w:rsid w:val="00FF1E3C"/>
    <w:rsid w:val="00FF2DC9"/>
    <w:rsid w:val="00FF617F"/>
    <w:rsid w:val="03E41D80"/>
    <w:rsid w:val="070D21BE"/>
    <w:rsid w:val="0A0132A3"/>
    <w:rsid w:val="0A2E5353"/>
    <w:rsid w:val="0A69464F"/>
    <w:rsid w:val="0A8A3C0B"/>
    <w:rsid w:val="0ABA4ACD"/>
    <w:rsid w:val="0B8C215E"/>
    <w:rsid w:val="0BB633BA"/>
    <w:rsid w:val="0BCB0B15"/>
    <w:rsid w:val="0D5A0F19"/>
    <w:rsid w:val="0F2A1D6A"/>
    <w:rsid w:val="117F1F78"/>
    <w:rsid w:val="11A555C8"/>
    <w:rsid w:val="126F6EE2"/>
    <w:rsid w:val="14936C5D"/>
    <w:rsid w:val="16AE2BDD"/>
    <w:rsid w:val="1B79355A"/>
    <w:rsid w:val="1C306A3C"/>
    <w:rsid w:val="1D924C8A"/>
    <w:rsid w:val="20C9226C"/>
    <w:rsid w:val="21035051"/>
    <w:rsid w:val="24E80A6F"/>
    <w:rsid w:val="271A50CA"/>
    <w:rsid w:val="29DE433B"/>
    <w:rsid w:val="2A4F5C8C"/>
    <w:rsid w:val="2AA24AB6"/>
    <w:rsid w:val="2BF3579D"/>
    <w:rsid w:val="2D4A448B"/>
    <w:rsid w:val="2E212F93"/>
    <w:rsid w:val="2F7A4AE9"/>
    <w:rsid w:val="30435D20"/>
    <w:rsid w:val="361A238B"/>
    <w:rsid w:val="39A76EF2"/>
    <w:rsid w:val="3DC95224"/>
    <w:rsid w:val="3F757706"/>
    <w:rsid w:val="3F91355B"/>
    <w:rsid w:val="41765D5A"/>
    <w:rsid w:val="41C80786"/>
    <w:rsid w:val="43CC2E00"/>
    <w:rsid w:val="466B5AFF"/>
    <w:rsid w:val="4705544D"/>
    <w:rsid w:val="49441C0B"/>
    <w:rsid w:val="4C2A1E38"/>
    <w:rsid w:val="50733034"/>
    <w:rsid w:val="50A56CB1"/>
    <w:rsid w:val="54FE5BE0"/>
    <w:rsid w:val="569712FC"/>
    <w:rsid w:val="58D96B4B"/>
    <w:rsid w:val="594900A5"/>
    <w:rsid w:val="5A3A373E"/>
    <w:rsid w:val="604C0EE4"/>
    <w:rsid w:val="63A757B7"/>
    <w:rsid w:val="64CC746E"/>
    <w:rsid w:val="65120711"/>
    <w:rsid w:val="688878FF"/>
    <w:rsid w:val="699D1BB9"/>
    <w:rsid w:val="6AC85D76"/>
    <w:rsid w:val="6AE63B4C"/>
    <w:rsid w:val="6DDB41C3"/>
    <w:rsid w:val="6E3818F2"/>
    <w:rsid w:val="6EC041CF"/>
    <w:rsid w:val="74BB5621"/>
    <w:rsid w:val="76A4171B"/>
    <w:rsid w:val="773B657D"/>
    <w:rsid w:val="77B04877"/>
    <w:rsid w:val="7ACA4115"/>
    <w:rsid w:val="7ACC5E78"/>
    <w:rsid w:val="7AE811AA"/>
    <w:rsid w:val="7CD47674"/>
    <w:rsid w:val="7DA4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8A459"/>
  <w15:docId w15:val="{CFEDAD85-6DBB-403F-8EB0-1B57A220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3">
    <w:name w:val="heading 3"/>
    <w:basedOn w:val="a"/>
    <w:next w:val="a"/>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
    <w:semiHidden/>
    <w:qFormat/>
    <w:pPr>
      <w:jc w:val="left"/>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kern w:val="0"/>
      <w:sz w:val="24"/>
    </w:rPr>
  </w:style>
  <w:style w:type="paragraph" w:styleId="a9">
    <w:name w:val="annotation subject"/>
    <w:basedOn w:val="a4"/>
    <w:next w:val="a4"/>
    <w:semiHidden/>
    <w:qFormat/>
    <w:rPr>
      <w:b/>
      <w:bCs/>
    </w:rPr>
  </w:style>
  <w:style w:type="character" w:styleId="aa">
    <w:name w:val="annotation reference"/>
    <w:semiHidden/>
    <w:qFormat/>
    <w:rPr>
      <w:sz w:val="21"/>
      <w:szCs w:val="21"/>
    </w:rPr>
  </w:style>
  <w:style w:type="paragraph" w:customStyle="1" w:styleId="Char">
    <w:name w:val="Char"/>
    <w:basedOn w:val="a"/>
    <w:qFormat/>
    <w:pPr>
      <w:widowControl/>
      <w:spacing w:after="160" w:line="240" w:lineRule="exact"/>
      <w:ind w:left="-62" w:rightChars="15" w:right="36"/>
      <w:jc w:val="left"/>
    </w:pPr>
    <w:rPr>
      <w:szCs w:val="21"/>
    </w:rPr>
  </w:style>
  <w:style w:type="paragraph" w:customStyle="1" w:styleId="A1">
    <w:name w:val="A1一级标题"/>
    <w:basedOn w:val="a"/>
    <w:qFormat/>
    <w:pPr>
      <w:numPr>
        <w:numId w:val="1"/>
      </w:numPr>
      <w:spacing w:beforeLines="50" w:afterLines="50" w:line="360" w:lineRule="auto"/>
      <w:jc w:val="left"/>
      <w:outlineLvl w:val="0"/>
    </w:pPr>
    <w:rPr>
      <w:rFonts w:eastAsia="华文中宋"/>
      <w:b/>
      <w:sz w:val="24"/>
      <w:szCs w:val="24"/>
    </w:rPr>
  </w:style>
  <w:style w:type="paragraph" w:customStyle="1" w:styleId="B1">
    <w:name w:val="B1二级标题"/>
    <w:basedOn w:val="a"/>
    <w:uiPriority w:val="99"/>
    <w:qFormat/>
    <w:pPr>
      <w:numPr>
        <w:ilvl w:val="1"/>
        <w:numId w:val="1"/>
      </w:numPr>
      <w:tabs>
        <w:tab w:val="clear" w:pos="993"/>
        <w:tab w:val="left" w:pos="851"/>
      </w:tabs>
      <w:spacing w:beforeLines="50" w:afterLines="50" w:line="360" w:lineRule="auto"/>
      <w:ind w:left="851"/>
      <w:jc w:val="left"/>
      <w:outlineLvl w:val="1"/>
    </w:pPr>
    <w:rPr>
      <w:sz w:val="24"/>
      <w:szCs w:val="24"/>
    </w:rPr>
  </w:style>
  <w:style w:type="paragraph" w:customStyle="1" w:styleId="C1">
    <w:name w:val="C1三级标题"/>
    <w:basedOn w:val="a"/>
    <w:qFormat/>
    <w:pPr>
      <w:numPr>
        <w:ilvl w:val="2"/>
        <w:numId w:val="1"/>
      </w:numPr>
      <w:tabs>
        <w:tab w:val="left" w:pos="1985"/>
      </w:tabs>
      <w:spacing w:beforeLines="50" w:afterLines="50" w:line="360" w:lineRule="auto"/>
      <w:ind w:left="1985"/>
      <w:jc w:val="left"/>
      <w:outlineLvl w:val="2"/>
    </w:pPr>
    <w:rPr>
      <w:sz w:val="24"/>
      <w:szCs w:val="24"/>
    </w:rPr>
  </w:style>
  <w:style w:type="character" w:customStyle="1" w:styleId="1">
    <w:name w:val="不明显参考1"/>
    <w:basedOn w:val="a0"/>
    <w:uiPriority w:val="31"/>
    <w:qFormat/>
    <w:rPr>
      <w:smallCaps/>
      <w:color w:val="C0504D" w:themeColor="accent2"/>
      <w:u w:val="single"/>
    </w:rPr>
  </w:style>
  <w:style w:type="paragraph" w:styleId="ab">
    <w:name w:val="Revision"/>
    <w:hidden/>
    <w:uiPriority w:val="99"/>
    <w:semiHidden/>
    <w:rsid w:val="00D60D9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2A7A0-3383-4DC0-B0F7-ED01D1A5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450</Words>
  <Characters>2569</Characters>
  <Application>Microsoft Office Word</Application>
  <DocSecurity>0</DocSecurity>
  <Lines>21</Lines>
  <Paragraphs>6</Paragraphs>
  <ScaleCrop>false</ScaleCrop>
  <Company>微软中国</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车位购买协议</dc:title>
  <dc:creator>微软中国</dc:creator>
  <cp:lastModifiedBy>user</cp:lastModifiedBy>
  <cp:revision>2</cp:revision>
  <cp:lastPrinted>2022-12-09T00:52:00Z</cp:lastPrinted>
  <dcterms:created xsi:type="dcterms:W3CDTF">2022-12-09T00:52:00Z</dcterms:created>
  <dcterms:modified xsi:type="dcterms:W3CDTF">2022-12-09T00:52:00Z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97078A0E5C824E8CBA34B3423AAD7FD7</vt:lpwstr>
  </property>
</Properties>
</file>